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BF0AF" w14:textId="7C1C1972" w:rsidR="0094142F" w:rsidRPr="00284320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CHORYCH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780F7A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OSTRĄ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A92033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BIAŁACZKĘ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780F7A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SZPIKOWĄ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025874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C9</w:t>
      </w:r>
      <w:r w:rsidR="00780F7A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2</w:t>
      </w:r>
      <w:r w:rsidR="009E4F27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.</w:t>
      </w:r>
      <w:r w:rsidR="00780F7A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0</w:t>
      </w:r>
      <w:r w:rsidR="00267FA7"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96"/>
        <w:gridCol w:w="4293"/>
        <w:gridCol w:w="4293"/>
      </w:tblGrid>
      <w:tr w:rsidR="009C2DB3" w:rsidRPr="00284320" w14:paraId="6FC2E653" w14:textId="77777777" w:rsidTr="00200835">
        <w:trPr>
          <w:trHeight w:val="567"/>
        </w:trPr>
        <w:tc>
          <w:tcPr>
            <w:tcW w:w="15382" w:type="dxa"/>
            <w:gridSpan w:val="3"/>
            <w:vAlign w:val="center"/>
          </w:tcPr>
          <w:p w14:paraId="1FC1FAE5" w14:textId="35DDE8FE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284320" w14:paraId="4D3A9B77" w14:textId="77777777" w:rsidTr="00200835">
        <w:trPr>
          <w:trHeight w:val="567"/>
        </w:trPr>
        <w:tc>
          <w:tcPr>
            <w:tcW w:w="6796" w:type="dxa"/>
            <w:vAlign w:val="center"/>
          </w:tcPr>
          <w:p w14:paraId="230AF4C4" w14:textId="77777777" w:rsidR="009C2DB3" w:rsidRPr="00284320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293" w:type="dxa"/>
            <w:vAlign w:val="center"/>
          </w:tcPr>
          <w:p w14:paraId="765CCB5B" w14:textId="1B944B25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200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2008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4293" w:type="dxa"/>
            <w:vAlign w:val="center"/>
          </w:tcPr>
          <w:p w14:paraId="60F25F30" w14:textId="00B6379C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0258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25C32" w:rsidRPr="00284320" w14:paraId="407F48B7" w14:textId="77777777" w:rsidTr="00200835">
        <w:trPr>
          <w:trHeight w:val="20"/>
        </w:trPr>
        <w:tc>
          <w:tcPr>
            <w:tcW w:w="6796" w:type="dxa"/>
          </w:tcPr>
          <w:p w14:paraId="0A960CB3" w14:textId="5C0C9758" w:rsidR="00AC7939" w:rsidRPr="00363EDF" w:rsidRDefault="00E523E7" w:rsidP="00363EDF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63E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363E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363E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025874" w:rsidRPr="00363E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363E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025874" w:rsidRPr="00363E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363E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363E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chorym na ostrą białaczkę szpikową udostępnia się terapię </w:t>
            </w:r>
            <w:r w:rsidR="00AC7939" w:rsidRPr="00363E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363E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63EDF" w:rsidRPr="00363E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25874" w:rsidRPr="00363E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C7939" w:rsidRPr="00363E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linii</w:t>
            </w:r>
            <w:r w:rsidR="00025874" w:rsidRPr="00363E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C7939" w:rsidRPr="00363E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363EDF" w:rsidRPr="00363E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: </w:t>
            </w:r>
            <w:r w:rsidR="00AC7939" w:rsidRPr="00363E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leczenie</w:t>
            </w:r>
            <w:r w:rsidR="00025874" w:rsidRPr="00363E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63EDF" w:rsidRPr="009E21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iwosydenibem</w:t>
            </w:r>
            <w:proofErr w:type="spellEnd"/>
            <w:r w:rsidR="00025874" w:rsidRPr="009E21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9E21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9E21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9E21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skojarzeniu</w:t>
            </w:r>
            <w:r w:rsidR="00025874" w:rsidRPr="009E21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9E21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9E21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63EDF" w:rsidRPr="009E21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azacytydyną</w:t>
            </w:r>
            <w:proofErr w:type="spellEnd"/>
            <w:r w:rsidR="00025874" w:rsidRPr="00363E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363E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(pacjenci</w:t>
            </w:r>
            <w:r w:rsidR="00025874" w:rsidRPr="00363E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363E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z</w:t>
            </w:r>
            <w:r w:rsidR="00025874" w:rsidRPr="00363E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A61B40" w:rsidRPr="00363E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mutacją</w:t>
            </w:r>
            <w:r w:rsidR="00025874" w:rsidRPr="00363E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63EDF" w:rsidRPr="00363E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IDH1</w:t>
            </w:r>
            <w:r w:rsidR="00A61B40" w:rsidRPr="00363E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)</w:t>
            </w:r>
            <w:r w:rsidR="00363ED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363EDF" w:rsidRPr="00363E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 ze wskazanymi w opisie programu warunkami i kryteriami</w:t>
            </w:r>
            <w:r w:rsidR="00363E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6670DAB" w14:textId="77777777" w:rsidR="006C0C20" w:rsidRPr="00C10F34" w:rsidRDefault="006C0C20" w:rsidP="00C10F34">
            <w:pPr>
              <w:pStyle w:val="Akapitzlist"/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613576F5" w:rsidR="001B2161" w:rsidRPr="00C10F34" w:rsidRDefault="00CC1C62" w:rsidP="001C261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1DC2004E" w14:textId="36EE02FA" w:rsidR="00363EDF" w:rsidRPr="00C10F34" w:rsidRDefault="00363EDF" w:rsidP="00363EDF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nowo rozpoznana ostra białaczka szpikowa</w:t>
            </w:r>
            <w:r w:rsidR="00FB3E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;</w:t>
            </w:r>
            <w:r w:rsidR="00CD31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</w:p>
          <w:p w14:paraId="4617320E" w14:textId="77777777" w:rsidR="00363EDF" w:rsidRPr="00C10F34" w:rsidRDefault="00363EDF" w:rsidP="00363EDF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 18 lat i powyżej;</w:t>
            </w:r>
          </w:p>
          <w:p w14:paraId="7A452DC9" w14:textId="4BC974F8" w:rsidR="002A6BFD" w:rsidRPr="002A6BFD" w:rsidRDefault="002A6BFD" w:rsidP="00363EDF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 sprawności 0-2 według skali ECOG (za wyjątkiem kwalifikacji do terapii na podstawie spełnienia warunku z pkt. 6)b poniżej);</w:t>
            </w:r>
          </w:p>
          <w:p w14:paraId="1C1AF3C0" w14:textId="27BB30B8" w:rsidR="00363EDF" w:rsidRPr="00FF2707" w:rsidRDefault="00363EDF" w:rsidP="00363EDF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brak wcześniejszego leczenia ostrej białaczki szpikowej</w:t>
            </w:r>
            <w:r w:rsidR="007034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(za wyjątkiem </w:t>
            </w:r>
            <w:r w:rsidR="00703425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leczenia</w:t>
            </w:r>
            <w:r w:rsidR="007034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proofErr w:type="spellStart"/>
            <w:r w:rsidR="00703425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cytoredukcyjnego</w:t>
            </w:r>
            <w:proofErr w:type="spellEnd"/>
            <w:r w:rsidR="00FB3E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, </w:t>
            </w:r>
            <w:r w:rsidR="007034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np. </w:t>
            </w:r>
            <w:proofErr w:type="spellStart"/>
            <w:r w:rsidR="007034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hydr</w:t>
            </w:r>
            <w:r w:rsidR="00FB3E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o</w:t>
            </w:r>
            <w:r w:rsidR="007034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ksymocznikiem</w:t>
            </w:r>
            <w:proofErr w:type="spellEnd"/>
            <w:r w:rsidR="00FB3E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,</w:t>
            </w:r>
            <w:r w:rsidR="007034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="00703425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przygotowującego</w:t>
            </w:r>
            <w:r w:rsidR="007034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="00703425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pacjenta</w:t>
            </w:r>
            <w:r w:rsidR="007034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="00703425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do</w:t>
            </w:r>
            <w:r w:rsidR="007034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</w:t>
            </w:r>
            <w:r w:rsidR="00703425" w:rsidRPr="007C4F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leczenia</w:t>
            </w:r>
            <w:r w:rsidR="007034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)</w:t>
            </w:r>
            <w:r w:rsidR="00327B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;</w:t>
            </w:r>
          </w:p>
          <w:p w14:paraId="1D83A46B" w14:textId="3F320E61" w:rsidR="00FF2707" w:rsidRPr="00FF2707" w:rsidRDefault="00FF2707" w:rsidP="00FF2707">
            <w:pPr>
              <w:pStyle w:val="Akapitzlist"/>
              <w:numPr>
                <w:ilvl w:val="3"/>
                <w:numId w:val="7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udokumentowana obecność mutacji </w:t>
            </w:r>
            <w:r w:rsidR="00703425" w:rsidRPr="00FF2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R132</w:t>
            </w:r>
            <w:r w:rsidR="007034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F2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 genie kodującym dehydrogenazę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F2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izocytrynianu</w:t>
            </w:r>
            <w:proofErr w:type="spellEnd"/>
            <w:r w:rsidRPr="00FF2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1 (</w:t>
            </w:r>
            <w:r w:rsidRPr="00FB3EE2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IDH1</w:t>
            </w:r>
            <w:r w:rsidRPr="00FF27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  <w:r w:rsidRPr="00FF270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 w:bidi="en-US"/>
              </w:rPr>
              <w:t xml:space="preserve"> </w:t>
            </w:r>
          </w:p>
          <w:p w14:paraId="5105BD28" w14:textId="1A733AEB" w:rsidR="00363EDF" w:rsidRPr="00C10F34" w:rsidRDefault="00363EDF" w:rsidP="00FF2707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niekwalifikowanie się do standardowej chemioterapii</w:t>
            </w:r>
            <w:r w:rsidR="00FF27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induk</w:t>
            </w:r>
            <w:r w:rsidR="007034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ującej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, definiowane jako:</w:t>
            </w:r>
          </w:p>
          <w:p w14:paraId="340F6184" w14:textId="77777777" w:rsidR="006815B9" w:rsidRDefault="00363EDF" w:rsidP="006815B9">
            <w:pPr>
              <w:pStyle w:val="Akapitzlist"/>
              <w:numPr>
                <w:ilvl w:val="4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wiek 75 lat i powyżej,</w:t>
            </w:r>
          </w:p>
          <w:p w14:paraId="1C71256F" w14:textId="66E54D5A" w:rsidR="00F01E7A" w:rsidRPr="00FB3EE2" w:rsidRDefault="00F01E7A" w:rsidP="00FB3EE2">
            <w:pPr>
              <w:tabs>
                <w:tab w:val="left" w:pos="708"/>
              </w:tabs>
              <w:ind w:left="45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lub</w:t>
            </w:r>
          </w:p>
          <w:p w14:paraId="3BB5C5C0" w14:textId="65DC1876" w:rsidR="00F01E7A" w:rsidRPr="00FB3EE2" w:rsidRDefault="00F01E7A" w:rsidP="00FB3EE2">
            <w:pPr>
              <w:pStyle w:val="Akapitzlist"/>
              <w:numPr>
                <w:ilvl w:val="4"/>
                <w:numId w:val="7"/>
              </w:numPr>
              <w:tabs>
                <w:tab w:val="left" w:pos="708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FB3E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wiek 18-74 lat i obecność co najmniej jednego czynnika wymienionego poniżej:</w:t>
            </w:r>
          </w:p>
          <w:p w14:paraId="477039F4" w14:textId="77777777" w:rsidR="00F01E7A" w:rsidRPr="007C4FFD" w:rsidRDefault="00F01E7A" w:rsidP="00FB3EE2">
            <w:pPr>
              <w:pStyle w:val="Akapitzlist"/>
              <w:numPr>
                <w:ilvl w:val="5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ECOG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lub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(jeśli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ECOG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wynika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obecności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chorób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współistniejących),</w:t>
            </w:r>
          </w:p>
          <w:p w14:paraId="376C325D" w14:textId="77777777" w:rsidR="00F01E7A" w:rsidRPr="007C4FFD" w:rsidRDefault="00F01E7A" w:rsidP="00FB3EE2">
            <w:pPr>
              <w:pStyle w:val="Akapitzlist"/>
              <w:numPr>
                <w:ilvl w:val="5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lastRenderedPageBreak/>
              <w:t>wcześniejsza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zastoinowa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niewydolność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serca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wymagająca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leczenia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lub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frakcja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wyrzutowa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≤50%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lub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przewlekła,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stabilna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dławica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piersiowa,</w:t>
            </w:r>
          </w:p>
          <w:p w14:paraId="4CD4E2C4" w14:textId="77777777" w:rsidR="00F01E7A" w:rsidRPr="007C4FFD" w:rsidRDefault="00F01E7A" w:rsidP="00FB3EE2">
            <w:pPr>
              <w:pStyle w:val="Akapitzlist"/>
              <w:numPr>
                <w:ilvl w:val="5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zdolność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dyfuzji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gazów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płucach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DLCO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≤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65%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lub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pierwszosekundowa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natężona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pojemność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wydechowa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FEV1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≤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65%,</w:t>
            </w:r>
          </w:p>
          <w:p w14:paraId="1E0C4FE6" w14:textId="0D649189" w:rsidR="00F01E7A" w:rsidRPr="007C4FFD" w:rsidRDefault="00F01E7A" w:rsidP="00FB3EE2">
            <w:pPr>
              <w:pStyle w:val="Akapitzlist"/>
              <w:numPr>
                <w:ilvl w:val="5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sz w:val="20"/>
                <w:szCs w:val="20"/>
                <w:lang w:bidi="en-US"/>
              </w:rPr>
              <w:t>klire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ns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kreatyniny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&lt;45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ml/min,</w:t>
            </w:r>
          </w:p>
          <w:p w14:paraId="5961E419" w14:textId="03499981" w:rsidR="00F01E7A" w:rsidRPr="00FB3EE2" w:rsidRDefault="00F01E7A" w:rsidP="00F01E7A">
            <w:pPr>
              <w:pStyle w:val="Akapitzlist"/>
              <w:numPr>
                <w:ilvl w:val="5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umiarkowane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zaburzenia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czynności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wątroby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ze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stężeniem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bilirubiny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&gt;1,5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ULN,</w:t>
            </w:r>
          </w:p>
          <w:p w14:paraId="46EE6A44" w14:textId="415C8041" w:rsidR="00F01E7A" w:rsidRPr="00FB3EE2" w:rsidRDefault="00F01E7A" w:rsidP="00FB3EE2">
            <w:pPr>
              <w:pStyle w:val="Akapitzlist"/>
              <w:numPr>
                <w:ilvl w:val="5"/>
                <w:numId w:val="7"/>
              </w:numPr>
              <w:tabs>
                <w:tab w:val="left" w:pos="708"/>
              </w:tabs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jakiekolwiek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inne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schorzenie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uniemożliwiające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zastosowanie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intensywnej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r w:rsidRPr="007C4F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chemioterapii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w ocenie lekarza prowadzącego</w:t>
            </w:r>
            <w:r w:rsidR="00FB3E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en-US"/>
              </w:rPr>
              <w:t>;</w:t>
            </w:r>
          </w:p>
          <w:p w14:paraId="311B6B11" w14:textId="7D1B5B35" w:rsidR="001D15F3" w:rsidRPr="00C10F34" w:rsidRDefault="001D15F3" w:rsidP="001C261A">
            <w:pPr>
              <w:pStyle w:val="Akapitzlist"/>
              <w:numPr>
                <w:ilvl w:val="3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C10F34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C10F34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CDE" w:rsidRPr="00C10F3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3716"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C10F34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73D5" w:rsidRPr="00C10F34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A40D6A" w:rsidRPr="00C10F34">
              <w:rPr>
                <w:rFonts w:ascii="Times New Roman" w:hAnsi="Times New Roman" w:cs="Times New Roman"/>
                <w:sz w:val="20"/>
                <w:szCs w:val="20"/>
              </w:rPr>
              <w:t>arak</w:t>
            </w:r>
            <w:r w:rsidR="00C22934" w:rsidRPr="00C10F34">
              <w:rPr>
                <w:rFonts w:ascii="Times New Roman" w:hAnsi="Times New Roman" w:cs="Times New Roman"/>
                <w:sz w:val="20"/>
                <w:szCs w:val="20"/>
              </w:rPr>
              <w:t>terystyką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C10F34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C10F34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7B61C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7B61C9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="007B61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A40D6A" w:rsidRPr="00C10F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70DF63" w14:textId="03EAB106" w:rsidR="001D15F3" w:rsidRPr="00C10F34" w:rsidRDefault="001D15F3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F0F0798" w14:textId="301C59F8" w:rsidR="008A1C09" w:rsidRPr="00C10F34" w:rsidRDefault="008A1C09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stosowanie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skutecznych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metod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zapobiegania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ciąży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trakcie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oraz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zakończeniu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informacjami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zawartymi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011D88" w:rsidRPr="00C10F34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632518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B61C9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="001D15F3" w:rsidRPr="00C10F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48066614" w14:textId="5F398651" w:rsidR="008A1C09" w:rsidRPr="002D20FD" w:rsidRDefault="001D15F3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025874" w:rsidRPr="002D2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D2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025874" w:rsidRPr="002D2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D2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025874" w:rsidRPr="002D2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D2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zakażeń;</w:t>
            </w:r>
          </w:p>
          <w:p w14:paraId="73699D32" w14:textId="2762B425" w:rsidR="008A1C09" w:rsidRPr="002D20FD" w:rsidRDefault="008A1C09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D2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brak</w:t>
            </w:r>
            <w:r w:rsidR="00025874" w:rsidRPr="002D2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2D2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zdiagnozowanej</w:t>
            </w:r>
            <w:r w:rsidR="00025874" w:rsidRPr="002D2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2D2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ostr</w:t>
            </w:r>
            <w:r w:rsidRPr="002D2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ej</w:t>
            </w:r>
            <w:r w:rsidR="00025874" w:rsidRPr="002D2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D15F3" w:rsidRPr="002D2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białaczk</w:t>
            </w:r>
            <w:r w:rsidRPr="002D2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</w:t>
            </w:r>
            <w:r w:rsidR="00025874" w:rsidRPr="002D2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1D15F3" w:rsidRPr="002D2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promielocytow</w:t>
            </w:r>
            <w:r w:rsidRPr="002D2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ej</w:t>
            </w:r>
            <w:proofErr w:type="spellEnd"/>
            <w:r w:rsidR="001D15F3" w:rsidRPr="002D20F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;</w:t>
            </w:r>
          </w:p>
          <w:p w14:paraId="15C3253E" w14:textId="65C6463A" w:rsidR="008A1C09" w:rsidRPr="00C10F34" w:rsidRDefault="00481ACF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nieobecność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104A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stotnych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schorzeń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współistniejących</w:t>
            </w:r>
            <w:r w:rsidR="00CD3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lub stanów klinicznych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stanowiących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przeciw</w:t>
            </w:r>
            <w:r w:rsidR="00B7400E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skazanie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stwierdzonych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oparciu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1D88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</w:t>
            </w:r>
            <w:r w:rsidR="00CD3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ą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7B61C9">
              <w:rPr>
                <w:rFonts w:ascii="Times New Roman" w:hAnsi="Times New Roman" w:cs="Times New Roman"/>
                <w:sz w:val="20"/>
                <w:szCs w:val="20"/>
              </w:rPr>
              <w:t>ChPL</w:t>
            </w:r>
            <w:proofErr w:type="spellEnd"/>
            <w:r w:rsidR="007B61C9" w:rsidRPr="00C10F34" w:rsidDel="007B61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0044D" w:rsidRPr="00C10F34">
              <w:rPr>
                <w:rFonts w:ascii="Times New Roman" w:hAnsi="Times New Roman" w:cs="Times New Roman"/>
                <w:sz w:val="20"/>
                <w:szCs w:val="20"/>
              </w:rPr>
              <w:t>wytyczne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044D" w:rsidRPr="00C10F34">
              <w:rPr>
                <w:rFonts w:ascii="Times New Roman" w:hAnsi="Times New Roman" w:cs="Times New Roman"/>
                <w:sz w:val="20"/>
                <w:szCs w:val="20"/>
              </w:rPr>
              <w:t>ekspertów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0044D" w:rsidRPr="00C10F34">
              <w:rPr>
                <w:rFonts w:ascii="Times New Roman" w:hAnsi="Times New Roman" w:cs="Times New Roman"/>
                <w:sz w:val="20"/>
                <w:szCs w:val="20"/>
              </w:rPr>
              <w:t>European</w:t>
            </w:r>
            <w:proofErr w:type="spellEnd"/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0044D" w:rsidRPr="00C10F34">
              <w:rPr>
                <w:rFonts w:ascii="Times New Roman" w:hAnsi="Times New Roman" w:cs="Times New Roman"/>
                <w:sz w:val="20"/>
                <w:szCs w:val="20"/>
              </w:rPr>
              <w:t>LeukemiaNet</w:t>
            </w:r>
            <w:proofErr w:type="spellEnd"/>
            <w:r w:rsidR="0010044D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D06A421" w14:textId="02F32441" w:rsidR="00481ACF" w:rsidRPr="00C10F34" w:rsidRDefault="00481ACF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adekwatna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wydolność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narządowa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określona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wyników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badań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laboratoryjnych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umożliwiająca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opinii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lekarza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prowadzącego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bezpieczne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rozpoczęcie</w:t>
            </w:r>
            <w:r w:rsidR="00025874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</w:t>
            </w:r>
            <w:r w:rsidR="004B7F56" w:rsidRPr="00C10F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6794BFEE" w14:textId="77777777" w:rsidR="00CD31E2" w:rsidRPr="00CD31E2" w:rsidRDefault="00CD31E2" w:rsidP="00CD31E2">
            <w:pPr>
              <w:tabs>
                <w:tab w:val="left" w:pos="708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D31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Kryteria kwalifikacji muszą być spełnione łącznie.</w:t>
            </w:r>
          </w:p>
          <w:p w14:paraId="73418362" w14:textId="7CF370D0" w:rsidR="001F691A" w:rsidRPr="00C10F34" w:rsidRDefault="00CD31E2" w:rsidP="00CD31E2">
            <w:pPr>
              <w:tabs>
                <w:tab w:val="left" w:pos="708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</w:pPr>
            <w:r w:rsidRPr="00CD31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Ponadto do programu lekowego kwalifikowani są również pacjenci wymagający kontynuacji leczenia, którzy byli leczeni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iwosydenibem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w skojarzeniu z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azacytydyn</w:t>
            </w:r>
            <w:r w:rsidR="00423D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>ą</w:t>
            </w:r>
            <w:proofErr w:type="spellEnd"/>
            <w:r w:rsidRPr="00CD31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en-US"/>
              </w:rPr>
              <w:t xml:space="preserve"> w ramach innego sposobu finansowania terapii (za wyjątkiem trwających badań klinicznych tego leku), pod warunkiem, że w chwili rozpoczęcia leczenia spełniali kryteria kwalifikacji do programu lekowego.</w:t>
            </w:r>
          </w:p>
          <w:p w14:paraId="0ADE4411" w14:textId="618DFD28" w:rsidR="00781AB6" w:rsidRPr="00C10F34" w:rsidRDefault="00781AB6" w:rsidP="00C10F3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D186C41" w14:textId="6D3BB406" w:rsidR="001B2161" w:rsidRPr="00C10F34" w:rsidRDefault="009C2DB3" w:rsidP="001C261A">
            <w:pPr>
              <w:pStyle w:val="Akapitzlist"/>
              <w:numPr>
                <w:ilvl w:val="0"/>
                <w:numId w:val="7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462C2A8B" w14:textId="1C9D09A9" w:rsidR="00335386" w:rsidRPr="00B962A0" w:rsidRDefault="00335386" w:rsidP="00B962A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Leczenie trwa do czasu podjęcia przez lekarza prowadzącego decyzji o wyłączeniu świadczeniobiorcy z programu, zgodnie z kryteriami wyłączenia</w:t>
            </w:r>
            <w:r w:rsidR="00051AF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</w:p>
          <w:p w14:paraId="09CDCA24" w14:textId="77777777" w:rsidR="00493DCD" w:rsidRPr="00C10F34" w:rsidRDefault="00493DCD" w:rsidP="00C10F34">
            <w:pPr>
              <w:pStyle w:val="Akapitzlist"/>
              <w:ind w:left="36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CDA0C70" w14:textId="53E2288B" w:rsidR="00C37C7F" w:rsidRPr="00C10F34" w:rsidRDefault="009C2DB3" w:rsidP="001C261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35386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 z programu</w:t>
            </w:r>
          </w:p>
          <w:p w14:paraId="45EE75C2" w14:textId="745D1ACF" w:rsidR="00A67CE9" w:rsidRPr="00C10F34" w:rsidRDefault="00335386" w:rsidP="00051AF0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brak skuteczności terapii definiowany jako</w:t>
            </w:r>
            <w:r w:rsidR="00051AF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51AF0">
              <w:rPr>
                <w:rFonts w:ascii="Times New Roman" w:hAnsi="Times New Roman" w:cs="Times New Roman"/>
                <w:sz w:val="20"/>
                <w:szCs w:val="20"/>
              </w:rPr>
              <w:t xml:space="preserve">progresja </w:t>
            </w:r>
            <w:r w:rsidR="00A67CE9" w:rsidRPr="00051AF0">
              <w:rPr>
                <w:rFonts w:ascii="Times New Roman" w:hAnsi="Times New Roman" w:cs="Times New Roman"/>
                <w:sz w:val="20"/>
                <w:szCs w:val="20"/>
              </w:rPr>
              <w:t xml:space="preserve">choroby </w:t>
            </w:r>
            <w:r w:rsidRPr="00051AF0">
              <w:rPr>
                <w:rFonts w:ascii="Times New Roman" w:hAnsi="Times New Roman" w:cs="Times New Roman"/>
                <w:sz w:val="20"/>
                <w:szCs w:val="20"/>
              </w:rPr>
              <w:t>w trakcie leczenia</w:t>
            </w:r>
            <w:r w:rsidR="00051AF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33C6D4E" w14:textId="69939708" w:rsidR="00C37C7F" w:rsidRPr="00C10F34" w:rsidRDefault="00C37C7F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4443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35AD"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C97" w:rsidRPr="00C10F34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A67CE9" w:rsidRPr="00C10F34">
              <w:rPr>
                <w:rFonts w:ascii="Times New Roman" w:hAnsi="Times New Roman" w:cs="Times New Roman"/>
                <w:sz w:val="20"/>
                <w:szCs w:val="20"/>
              </w:rPr>
              <w:t>, uniemożliwiających kontynuację leczenia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DCE1E2F" w14:textId="611E2008" w:rsidR="00B14C08" w:rsidRPr="00C10F34" w:rsidRDefault="00A67CE9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C10F34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lub zagrażającej życiu </w:t>
            </w:r>
            <w:r w:rsidR="00B14C08" w:rsidRPr="00C10F34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C10F34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C10F34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adekwatnego postępowania;</w:t>
            </w:r>
          </w:p>
          <w:p w14:paraId="6C996551" w14:textId="1BE7F925" w:rsidR="00A67CE9" w:rsidRPr="00C10F34" w:rsidRDefault="00A67CE9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wystąpienie chorób lub stanów, które według oceny lekarza prowadzącego uniemożliwiają dalsze prowadzenie leczenia;</w:t>
            </w:r>
          </w:p>
          <w:p w14:paraId="131A8C27" w14:textId="73B7035B" w:rsidR="007415B0" w:rsidRPr="00C10F34" w:rsidRDefault="00384443" w:rsidP="001C261A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okres </w:t>
            </w:r>
            <w:r w:rsidR="00736AC6" w:rsidRPr="00C10F34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C10F34">
              <w:rPr>
                <w:rFonts w:ascii="Times New Roman" w:hAnsi="Times New Roman" w:cs="Times New Roman"/>
                <w:sz w:val="20"/>
                <w:szCs w:val="20"/>
              </w:rPr>
              <w:t>karmieni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C10F34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5A343931" w14:textId="1AA84222" w:rsidR="00842007" w:rsidRPr="00384443" w:rsidRDefault="00A67CE9" w:rsidP="00384443">
            <w:pPr>
              <w:pStyle w:val="Akapitzlist"/>
              <w:numPr>
                <w:ilvl w:val="3"/>
                <w:numId w:val="7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brak współpracy lub nieprzestrzeganie zaleceń lekarskich, w tym dotyczących okresowych badań kontrolnych oceniających skuteczność i bezpieczeństwo leczenia, ze strony świadczeniobiorcy lub jego opiekun</w:t>
            </w:r>
            <w:r w:rsidR="00E83F01" w:rsidRPr="00C10F3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prawn</w:t>
            </w:r>
            <w:r w:rsidR="00E83F01" w:rsidRPr="00C10F34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3844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93" w:type="dxa"/>
          </w:tcPr>
          <w:p w14:paraId="1C4F671D" w14:textId="0B57283D" w:rsidR="00871857" w:rsidRPr="00C10F34" w:rsidRDefault="00F5640E" w:rsidP="00B962A0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</w:t>
            </w:r>
            <w:r w:rsidR="009E21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</w:p>
          <w:p w14:paraId="56D58B99" w14:textId="24A2A6BF" w:rsidR="003936F0" w:rsidRPr="00C10F34" w:rsidRDefault="009E217F" w:rsidP="00B962A0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iwosydenib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w skojarzeniu z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azacytydyną</w:t>
            </w:r>
            <w:proofErr w:type="spellEnd"/>
          </w:p>
          <w:p w14:paraId="6AF0E237" w14:textId="77777777" w:rsidR="009E217F" w:rsidRDefault="009E217F" w:rsidP="00B962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Każdy cykl trwa 28 dni.</w:t>
            </w:r>
          </w:p>
          <w:p w14:paraId="2D0A5F8D" w14:textId="008EBA65" w:rsidR="009C4D53" w:rsidRPr="00B962A0" w:rsidRDefault="009E217F" w:rsidP="0091294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Iwosydenib</w:t>
            </w:r>
            <w:proofErr w:type="spellEnd"/>
            <w:r w:rsidR="00025874"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3DD" w:rsidRPr="00B962A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25874"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2941">
              <w:rPr>
                <w:rFonts w:ascii="Times New Roman" w:hAnsi="Times New Roman" w:cs="Times New Roman"/>
                <w:sz w:val="20"/>
                <w:szCs w:val="20"/>
              </w:rPr>
              <w:t xml:space="preserve">zalecana dawka wynosi 500 mg (2 tabletki po 250 mg) podawana doustnie 1 raz na dobę. Leczenie </w:t>
            </w:r>
            <w:proofErr w:type="spellStart"/>
            <w:r w:rsidR="00912941">
              <w:rPr>
                <w:rFonts w:ascii="Times New Roman" w:hAnsi="Times New Roman" w:cs="Times New Roman"/>
                <w:sz w:val="20"/>
                <w:szCs w:val="20"/>
              </w:rPr>
              <w:t>iwosydenibem</w:t>
            </w:r>
            <w:proofErr w:type="spellEnd"/>
            <w:r w:rsidR="00912941">
              <w:rPr>
                <w:rFonts w:ascii="Times New Roman" w:hAnsi="Times New Roman" w:cs="Times New Roman"/>
                <w:sz w:val="20"/>
                <w:szCs w:val="20"/>
              </w:rPr>
              <w:t xml:space="preserve"> należy rozpocząć w dniu 1. cyklu 1. w skojarzeniu z </w:t>
            </w:r>
            <w:proofErr w:type="spellStart"/>
            <w:r w:rsidR="00912941">
              <w:rPr>
                <w:rFonts w:ascii="Times New Roman" w:hAnsi="Times New Roman" w:cs="Times New Roman"/>
                <w:sz w:val="20"/>
                <w:szCs w:val="20"/>
              </w:rPr>
              <w:t>azacytydyną</w:t>
            </w:r>
            <w:proofErr w:type="spellEnd"/>
            <w:r w:rsidR="009129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25874"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0903643" w14:textId="275EC074" w:rsidR="009C4D53" w:rsidRPr="00912941" w:rsidRDefault="00087BBC" w:rsidP="00B962A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B962A0">
              <w:rPr>
                <w:rFonts w:ascii="Times New Roman" w:hAnsi="Times New Roman" w:cs="Times New Roman"/>
                <w:sz w:val="20"/>
                <w:szCs w:val="20"/>
              </w:rPr>
              <w:t>Azacytydyn</w:t>
            </w:r>
            <w:r w:rsidR="000113DD" w:rsidRPr="00B962A0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proofErr w:type="spellEnd"/>
            <w:r w:rsidR="00025874"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3DD" w:rsidRPr="00B962A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25874"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3D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113D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113D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0113DD" w:rsidRPr="00B962A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113DD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B962A0">
              <w:rPr>
                <w:rFonts w:ascii="Times New Roman" w:hAnsi="Times New Roman" w:cs="Times New Roman"/>
                <w:sz w:val="20"/>
                <w:szCs w:val="20"/>
              </w:rPr>
              <w:t>poda</w:t>
            </w:r>
            <w:r w:rsidR="000113DD" w:rsidRPr="00B962A0">
              <w:rPr>
                <w:rFonts w:ascii="Times New Roman" w:hAnsi="Times New Roman" w:cs="Times New Roman"/>
                <w:sz w:val="20"/>
                <w:szCs w:val="20"/>
              </w:rPr>
              <w:t>wana</w:t>
            </w:r>
            <w:r w:rsidR="00025874" w:rsidRPr="00B962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54D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754D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754DE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E145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129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raz na dobę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9129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129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129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 do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  <w:r w:rsidR="009129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129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dnia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25874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C4D53"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91294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17A380E" w14:textId="77777777" w:rsidR="003936F0" w:rsidRPr="00C10F34" w:rsidRDefault="003936F0" w:rsidP="00C10F34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61407A" w14:textId="098991FA" w:rsidR="005A652A" w:rsidRPr="00C10F34" w:rsidRDefault="00BC3CB9" w:rsidP="00B962A0">
            <w:pPr>
              <w:pStyle w:val="Akapitzlist"/>
              <w:numPr>
                <w:ilvl w:val="0"/>
                <w:numId w:val="8"/>
              </w:numPr>
              <w:tabs>
                <w:tab w:val="left" w:pos="1095"/>
              </w:tabs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Modyfikacja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25874"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</w:t>
            </w:r>
            <w:r w:rsidR="00DE1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</w:t>
            </w:r>
          </w:p>
          <w:p w14:paraId="72ADA5A3" w14:textId="1423DF66" w:rsidR="00BC3CB9" w:rsidRPr="00B962A0" w:rsidRDefault="00F9393E" w:rsidP="00B962A0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Szczegóły dotyczące sposobu podawania, ewentualnego czasowego wstrzymania leczenia oraz ewentualnego zmniejszania dawki leku zgodnie z aktualną Charakterystyką Produktu Leczniczego. </w:t>
            </w:r>
          </w:p>
        </w:tc>
        <w:tc>
          <w:tcPr>
            <w:tcW w:w="4293" w:type="dxa"/>
          </w:tcPr>
          <w:p w14:paraId="32BBCCA9" w14:textId="066DF387" w:rsidR="00D34AD7" w:rsidRPr="00C10F34" w:rsidRDefault="00D34AD7" w:rsidP="00B962A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Badania</w:t>
            </w:r>
            <w:r w:rsidR="00025874"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025874"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5D7DEB01" w14:textId="270F0291" w:rsidR="00CA0A89" w:rsidRPr="00E14513" w:rsidRDefault="00FC798E" w:rsidP="00E14513">
            <w:pPr>
              <w:pStyle w:val="Akapitzlist"/>
              <w:numPr>
                <w:ilvl w:val="3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E145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4513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E14513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E14513">
              <w:rPr>
                <w:rFonts w:ascii="Times New Roman" w:hAnsi="Times New Roman" w:cs="Times New Roman"/>
                <w:sz w:val="20"/>
                <w:szCs w:val="20"/>
              </w:rPr>
              <w:t>ostrej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E14513">
              <w:rPr>
                <w:rFonts w:ascii="Times New Roman" w:hAnsi="Times New Roman" w:cs="Times New Roman"/>
                <w:sz w:val="20"/>
                <w:szCs w:val="20"/>
              </w:rPr>
              <w:t>białaczki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E14513">
              <w:rPr>
                <w:rFonts w:ascii="Times New Roman" w:hAnsi="Times New Roman" w:cs="Times New Roman"/>
                <w:sz w:val="20"/>
                <w:szCs w:val="20"/>
              </w:rPr>
              <w:t>szpikowej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E14513">
              <w:rPr>
                <w:rFonts w:ascii="Times New Roman" w:hAnsi="Times New Roman" w:cs="Times New Roman"/>
                <w:sz w:val="20"/>
                <w:szCs w:val="20"/>
              </w:rPr>
              <w:t>(biopsja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E14513">
              <w:rPr>
                <w:rFonts w:ascii="Times New Roman" w:hAnsi="Times New Roman" w:cs="Times New Roman"/>
                <w:sz w:val="20"/>
                <w:szCs w:val="20"/>
              </w:rPr>
              <w:t>aspiracyjna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E14513">
              <w:rPr>
                <w:rFonts w:ascii="Times New Roman" w:hAnsi="Times New Roman" w:cs="Times New Roman"/>
                <w:sz w:val="20"/>
                <w:szCs w:val="20"/>
              </w:rPr>
              <w:t>szpiku,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14513">
              <w:rPr>
                <w:rFonts w:ascii="Times New Roman" w:hAnsi="Times New Roman" w:cs="Times New Roman"/>
                <w:sz w:val="20"/>
                <w:szCs w:val="20"/>
              </w:rPr>
              <w:t>trepanobiopsja</w:t>
            </w:r>
            <w:proofErr w:type="spellEnd"/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45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4513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4513">
              <w:rPr>
                <w:rFonts w:ascii="Times New Roman" w:hAnsi="Times New Roman" w:cs="Times New Roman"/>
                <w:sz w:val="20"/>
                <w:szCs w:val="20"/>
              </w:rPr>
              <w:t>suchej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4513">
              <w:rPr>
                <w:rFonts w:ascii="Times New Roman" w:hAnsi="Times New Roman" w:cs="Times New Roman"/>
                <w:sz w:val="20"/>
                <w:szCs w:val="20"/>
              </w:rPr>
              <w:t>biopsji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14513">
              <w:rPr>
                <w:rFonts w:ascii="Times New Roman" w:hAnsi="Times New Roman" w:cs="Times New Roman"/>
                <w:sz w:val="20"/>
                <w:szCs w:val="20"/>
              </w:rPr>
              <w:t>aspiracyjnej,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E14513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61279" w:rsidRPr="00E14513">
              <w:rPr>
                <w:rFonts w:ascii="Times New Roman" w:hAnsi="Times New Roman" w:cs="Times New Roman"/>
                <w:sz w:val="20"/>
                <w:szCs w:val="20"/>
              </w:rPr>
              <w:t>immunofenotypowe</w:t>
            </w:r>
            <w:proofErr w:type="spellEnd"/>
            <w:r w:rsidR="00461279" w:rsidRPr="00E145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E14513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E14513">
              <w:rPr>
                <w:rFonts w:ascii="Times New Roman" w:hAnsi="Times New Roman" w:cs="Times New Roman"/>
                <w:sz w:val="20"/>
                <w:szCs w:val="20"/>
              </w:rPr>
              <w:t>cytogenetyczne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E145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E145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61279" w:rsidRPr="00E14513">
              <w:rPr>
                <w:rFonts w:ascii="Times New Roman" w:hAnsi="Times New Roman" w:cs="Times New Roman"/>
                <w:sz w:val="20"/>
                <w:szCs w:val="20"/>
              </w:rPr>
              <w:t>molekularne)</w:t>
            </w:r>
            <w:r w:rsidR="008777AA" w:rsidRPr="00E145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E145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E14513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2271" w:rsidRPr="00E14513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02271" w:rsidRPr="00E14513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77AA" w:rsidRPr="00E14513">
              <w:rPr>
                <w:rFonts w:ascii="Times New Roman" w:hAnsi="Times New Roman" w:cs="Times New Roman"/>
                <w:sz w:val="20"/>
                <w:szCs w:val="20"/>
              </w:rPr>
              <w:t>mutacji</w:t>
            </w:r>
            <w:r w:rsidR="00025874" w:rsidRPr="00E145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3D74">
              <w:rPr>
                <w:rFonts w:ascii="Times New Roman" w:hAnsi="Times New Roman" w:cs="Times New Roman"/>
                <w:sz w:val="20"/>
                <w:szCs w:val="20"/>
              </w:rPr>
              <w:t xml:space="preserve">R132 w genie </w:t>
            </w:r>
            <w:r w:rsidR="00E14513" w:rsidRPr="00E1451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IDH1</w:t>
            </w:r>
            <w:r w:rsidR="00D34A6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25874" w:rsidRPr="00E1451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33E45ABF" w14:textId="243DEBC2" w:rsidR="00B030AD" w:rsidRPr="00C10F34" w:rsidRDefault="00C6028E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ocena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ogólnego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(ECOG)</w:t>
            </w:r>
            <w:r w:rsidR="00B030AD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44E23629" w14:textId="6A1D6CF4" w:rsidR="00C54D12" w:rsidRPr="00C10F34" w:rsidRDefault="00B030AD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</w:t>
            </w:r>
            <w:r w:rsidR="00C6028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cena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6028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chorób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6028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współistniejących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6028E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(HCT-CI);</w:t>
            </w:r>
          </w:p>
          <w:p w14:paraId="00EC0515" w14:textId="1DEB058E" w:rsidR="00A31C75" w:rsidRPr="00C10F34" w:rsidRDefault="00A31C75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laboratoryjne: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98BA65B" w14:textId="5B2D2AD5" w:rsidR="00A31C75" w:rsidRPr="00C10F34" w:rsidRDefault="00A31C75" w:rsidP="00B962A0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morfologia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krwi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rozmazem</w:t>
            </w:r>
            <w:r w:rsidR="006C15D1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2A0BA3D" w14:textId="77777777" w:rsidR="000F7011" w:rsidRDefault="000F7011" w:rsidP="00B962A0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stężenia </w:t>
            </w:r>
            <w:r w:rsidR="00A31C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mocznik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 w surowicy krwi</w:t>
            </w:r>
            <w:r w:rsidR="00A31C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27561D2" w14:textId="77777777" w:rsidR="000F7011" w:rsidRDefault="000F7011" w:rsidP="00B962A0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stężenia </w:t>
            </w:r>
            <w:r w:rsidR="00A31C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kreatynin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 w surowicy krwi</w:t>
            </w:r>
            <w:r w:rsidR="00A31C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782FECC" w14:textId="77777777" w:rsidR="000F7011" w:rsidRDefault="000F7011" w:rsidP="00B962A0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stężenia </w:t>
            </w:r>
            <w:r w:rsidR="00A31C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kwas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1C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moczow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ego w surowicy krwi</w:t>
            </w:r>
            <w:r w:rsidR="00A31C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F9D8DE1" w14:textId="2F8DAEBA" w:rsidR="007D3B13" w:rsidRDefault="007D3B13" w:rsidP="00B962A0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="00102271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02271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sodu</w:t>
            </w:r>
            <w:r w:rsidR="00A31C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45AF4A7" w14:textId="77777777" w:rsidR="007D3B13" w:rsidRDefault="007D3B13" w:rsidP="00B962A0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="00102271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02271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potasu</w:t>
            </w:r>
            <w:r w:rsidR="00A31C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0CC53C9" w14:textId="77777777" w:rsidR="007D3B13" w:rsidRDefault="007D3B13" w:rsidP="00B962A0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="00102271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stężeni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02271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wapnia</w:t>
            </w:r>
            <w:r w:rsidR="00A31C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8FC3560" w14:textId="77777777" w:rsidR="007D3B13" w:rsidRDefault="007D3B13" w:rsidP="00B962A0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stężenia </w:t>
            </w:r>
            <w:r w:rsidR="00A31C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glukoz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 we krwi</w:t>
            </w:r>
            <w:r w:rsidR="00A31C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C4BBE9F" w14:textId="07642E35" w:rsidR="007D3B13" w:rsidRDefault="007D3B13" w:rsidP="00B962A0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oznaczenie stężenia </w:t>
            </w:r>
            <w:r w:rsidR="00A31C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bilirubin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 całkowitej w surowicy krwi,</w:t>
            </w:r>
          </w:p>
          <w:p w14:paraId="77146D45" w14:textId="77777777" w:rsidR="007D3B13" w:rsidRDefault="007D3B13" w:rsidP="007D3B13">
            <w:pPr>
              <w:pStyle w:val="Akapitzlist"/>
              <w:numPr>
                <w:ilvl w:val="4"/>
                <w:numId w:val="9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</w:t>
            </w:r>
            <w:r w:rsidR="00A31C75"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APTT,</w:t>
            </w:r>
            <w:r w:rsidR="00025874"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77552C8" w14:textId="77777777" w:rsidR="007D3B13" w:rsidRDefault="007D3B13" w:rsidP="007D3B13">
            <w:pPr>
              <w:pStyle w:val="Akapitzlist"/>
              <w:numPr>
                <w:ilvl w:val="4"/>
                <w:numId w:val="9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oznaczenie czasu protrombinowego (</w:t>
            </w:r>
            <w:r w:rsidR="00A31C75"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025874"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C7210"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25874"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C7210"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INR</w:t>
            </w:r>
            <w:r w:rsidR="00A31C75"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25874"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8776814" w14:textId="4338C8C0" w:rsidR="00A31C75" w:rsidRPr="007D3B13" w:rsidRDefault="007D3B13" w:rsidP="007D3B13">
            <w:pPr>
              <w:pStyle w:val="Akapitzlist"/>
              <w:numPr>
                <w:ilvl w:val="4"/>
                <w:numId w:val="9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oznaczenie stężenia </w:t>
            </w:r>
            <w:r w:rsidR="00A31C75"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fibrynogen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6C15D1"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27E0A826" w14:textId="1C1AB45A" w:rsidR="00A31C75" w:rsidRPr="00C10F34" w:rsidRDefault="00A31C75" w:rsidP="00B962A0">
            <w:pPr>
              <w:pStyle w:val="Akapitzlist"/>
              <w:widowControl w:val="0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test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ciążowy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kobiet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rozrodczym);</w:t>
            </w:r>
          </w:p>
          <w:p w14:paraId="11430EE7" w14:textId="33D39D83" w:rsidR="00C94EDA" w:rsidRPr="00C10F34" w:rsidRDefault="007D3B13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elektrokardiografia (EKG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A31C7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82535F4" w14:textId="273B3A2A" w:rsidR="00C94EDA" w:rsidRPr="00C10F34" w:rsidRDefault="00FA3374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ECHO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serca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lekarza)</w:t>
            </w:r>
            <w:r w:rsid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6963D5F7" w14:textId="7B71258E" w:rsidR="00C94EDA" w:rsidRPr="00C10F34" w:rsidRDefault="00FA3374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RTG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klatki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piersiowej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decyzji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lekarza</w:t>
            </w:r>
            <w:r w:rsidR="00B962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);</w:t>
            </w:r>
          </w:p>
          <w:p w14:paraId="439333C9" w14:textId="14F15A3A" w:rsidR="00FC798E" w:rsidRPr="00C10F34" w:rsidRDefault="00FA3374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punkcja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lędźwiowa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(tylko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podejrzeniem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zajęcia</w:t>
            </w:r>
            <w:r w:rsidR="00025874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OUN)</w:t>
            </w:r>
            <w:r w:rsidR="000F701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18274D7" w14:textId="77777777" w:rsidR="00961F81" w:rsidRPr="000F7011" w:rsidRDefault="00961F81" w:rsidP="000F70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0B4FB93B" w14:textId="395D72F3" w:rsidR="00992176" w:rsidRPr="00C10F34" w:rsidRDefault="009C2DB3" w:rsidP="00B962A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25874"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34A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bezpieczeństwa i skuteczności </w:t>
            </w: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23C37258" w14:textId="57C7C8DA" w:rsidR="00896EAF" w:rsidRPr="00C10F34" w:rsidRDefault="00D34A69" w:rsidP="00B962A0">
            <w:pPr>
              <w:pStyle w:val="Akapitzlist"/>
              <w:numPr>
                <w:ilvl w:val="1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iwosydenib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w skojarzeniu z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azacytydyną</w:t>
            </w:r>
            <w:proofErr w:type="spellEnd"/>
          </w:p>
          <w:p w14:paraId="5B83D0DF" w14:textId="76EEA849" w:rsidR="001D36F6" w:rsidRPr="00C10F34" w:rsidRDefault="001D36F6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biopsja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aspiracyjna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celu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cyklach,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kolejne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cykle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aż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uzyskania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remisji.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uzyskaniu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remisji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kontrola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hematologiczna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schematem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kolejna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biopsja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aspiracyjna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podejrzenia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progresji;</w:t>
            </w:r>
          </w:p>
          <w:p w14:paraId="2210CE17" w14:textId="73E51298" w:rsidR="00586C6E" w:rsidRPr="00C10F34" w:rsidRDefault="00B97C42" w:rsidP="00B962A0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 najmniej 1 raz w tygodniu w pierwszym miesiącu leczenia, raz na 2 tygodnie w drugim miesiącu leczenia, a następnie przed rozpoczęciem każdego kolejnego cyklu:</w:t>
            </w:r>
          </w:p>
          <w:p w14:paraId="7AB7867D" w14:textId="5EC0C128" w:rsidR="004207AE" w:rsidRPr="00C10F34" w:rsidRDefault="00E4639B" w:rsidP="00B962A0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6C15D1"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9AFEF4E" w14:textId="77777777" w:rsidR="00A02A05" w:rsidRDefault="00A02A05" w:rsidP="00B962A0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oznaczenie stężenia </w:t>
            </w:r>
            <w:r w:rsidR="004207AE" w:rsidRPr="00C10F34">
              <w:rPr>
                <w:rFonts w:ascii="Times New Roman" w:hAnsi="Times New Roman" w:cs="Times New Roman"/>
                <w:sz w:val="20"/>
                <w:szCs w:val="20"/>
              </w:rPr>
              <w:t>kreatynin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w surowicy krwi,</w:t>
            </w:r>
          </w:p>
          <w:p w14:paraId="159C27EB" w14:textId="7D46FFC3" w:rsidR="00F82A0E" w:rsidRDefault="00F82A0E" w:rsidP="00B962A0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oznaczanie stężenia potasu w surowicy krwi,</w:t>
            </w:r>
          </w:p>
          <w:p w14:paraId="5E8265E0" w14:textId="2C72C62C" w:rsidR="00F82A0E" w:rsidRDefault="00F82A0E" w:rsidP="00B962A0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oznaczanie stężenia magnezu w surowicy krwi,</w:t>
            </w:r>
          </w:p>
          <w:p w14:paraId="0600EC26" w14:textId="77777777" w:rsidR="00A02A05" w:rsidRDefault="00A02A05" w:rsidP="00B962A0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stężenia bilirubiny całkowitej w surowicy krwi,</w:t>
            </w:r>
          </w:p>
          <w:p w14:paraId="4869E77C" w14:textId="7F7AF540" w:rsidR="00586C6E" w:rsidRPr="00C10F34" w:rsidRDefault="00A02A05" w:rsidP="00B962A0">
            <w:pPr>
              <w:pStyle w:val="Akapitzlist"/>
              <w:numPr>
                <w:ilvl w:val="4"/>
                <w:numId w:val="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</w:t>
            </w:r>
            <w:r w:rsidR="007D418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55B78BB" w14:textId="03CC6F2B" w:rsidR="00A02A05" w:rsidRPr="00C10F34" w:rsidRDefault="00B97C42" w:rsidP="00A02A05">
            <w:pPr>
              <w:pStyle w:val="Akapitzlist"/>
              <w:numPr>
                <w:ilvl w:val="3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02A05">
              <w:rPr>
                <w:rFonts w:ascii="Times New Roman" w:hAnsi="Times New Roman" w:cs="Times New Roman"/>
                <w:sz w:val="20"/>
                <w:szCs w:val="20"/>
              </w:rPr>
              <w:t xml:space="preserve">co najmniej 1 raz w tygodniu przez pierwsze 3 tygodnie leczenia, a </w:t>
            </w:r>
            <w:r w:rsidR="007D4181">
              <w:rPr>
                <w:rFonts w:ascii="Times New Roman" w:hAnsi="Times New Roman" w:cs="Times New Roman"/>
                <w:sz w:val="20"/>
                <w:szCs w:val="20"/>
              </w:rPr>
              <w:t xml:space="preserve">następnie </w:t>
            </w:r>
            <w:r w:rsidR="00F82A0E">
              <w:rPr>
                <w:rFonts w:ascii="Times New Roman" w:hAnsi="Times New Roman" w:cs="Times New Roman"/>
                <w:sz w:val="20"/>
                <w:szCs w:val="20"/>
              </w:rPr>
              <w:t>przed rozpoczęciem każdego cyklu</w:t>
            </w:r>
            <w:r w:rsidRPr="00A02A05">
              <w:rPr>
                <w:rFonts w:ascii="Times New Roman" w:hAnsi="Times New Roman" w:cs="Times New Roman"/>
                <w:sz w:val="20"/>
                <w:szCs w:val="20"/>
              </w:rPr>
              <w:t>, oraz dodatkowo w razie wskazań klinicznych</w:t>
            </w:r>
            <w:r w:rsidR="00A02A05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="00A02A05" w:rsidRPr="007D3B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elektrokardiografia (EKG</w:t>
            </w:r>
            <w:r w:rsidR="00A02A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="00A02A05" w:rsidRPr="00C10F3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</w:t>
            </w:r>
          </w:p>
          <w:p w14:paraId="1C7F5498" w14:textId="77777777" w:rsidR="00B97C42" w:rsidRPr="00A02A05" w:rsidRDefault="00B97C42" w:rsidP="00A02A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AF105F" w14:textId="2A0E41EA" w:rsidR="005A3B9F" w:rsidRPr="00B962A0" w:rsidRDefault="006D1009" w:rsidP="00B962A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Ocena </w:t>
            </w:r>
            <w:r w:rsidR="005A3B9F" w:rsidRPr="00B962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odpowiedzi na leczenie powinn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5A3B9F" w:rsidRPr="00B962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być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przeprowadzona </w:t>
            </w:r>
            <w:r w:rsidR="005A3B9F" w:rsidRPr="00B962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 wykorzystaniem metody identycznej wykorzystanej podczas kwalifikowania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pacjenta</w:t>
            </w:r>
            <w:r w:rsidR="005A3B9F" w:rsidRPr="00B962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do leczenia</w:t>
            </w:r>
            <w:r w:rsidR="00277076" w:rsidRPr="00B962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42E57EC4" w14:textId="2E6A375F" w:rsidR="005A3B9F" w:rsidRPr="00B962A0" w:rsidRDefault="005A3B9F" w:rsidP="00B962A0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962A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Kryteria odpowiedzi na leczenie należy stosować według aktualnych rekomendacji.</w:t>
            </w:r>
          </w:p>
          <w:p w14:paraId="3BDB04C3" w14:textId="77777777" w:rsidR="005A3B9F" w:rsidRPr="00C10F34" w:rsidRDefault="005A3B9F" w:rsidP="00C10F34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A3CCAF7" w14:textId="19C371D8" w:rsidR="009C2DB3" w:rsidRPr="00C10F34" w:rsidRDefault="009C2DB3" w:rsidP="00B962A0">
            <w:pPr>
              <w:pStyle w:val="Akapitzlist"/>
              <w:numPr>
                <w:ilvl w:val="0"/>
                <w:numId w:val="9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25874"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10F34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247E3E51" w:rsidR="009C2DB3" w:rsidRPr="00C10F34" w:rsidRDefault="00E53428" w:rsidP="00B962A0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23C0BA" w14:textId="2E533BBF" w:rsidR="005A3B9F" w:rsidRPr="00C10F34" w:rsidRDefault="00E53428" w:rsidP="00B962A0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lekowyc</w:t>
            </w:r>
            <w:r w:rsidR="00DA00B8" w:rsidRPr="00C10F34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C10F34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5A3B9F" w:rsidRPr="00C10F34">
              <w:rPr>
                <w:rFonts w:ascii="Times New Roman" w:hAnsi="Times New Roman" w:cs="Times New Roman"/>
                <w:sz w:val="20"/>
                <w:szCs w:val="20"/>
              </w:rPr>
              <w:t>, w tym przekazywanie danych dotyczących</w:t>
            </w:r>
            <w:r w:rsidR="00980B4E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3655" w:rsidRPr="00C10F34"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="005A3B9F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wskaźników skuteczności terapii</w:t>
            </w:r>
            <w:r w:rsidR="00B13655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15221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dla których jest możliwe ich </w:t>
            </w:r>
            <w:r w:rsidR="00B13655" w:rsidRPr="00C10F34">
              <w:rPr>
                <w:rFonts w:ascii="Times New Roman" w:hAnsi="Times New Roman" w:cs="Times New Roman"/>
                <w:sz w:val="20"/>
                <w:szCs w:val="20"/>
              </w:rPr>
              <w:t>określ</w:t>
            </w:r>
            <w:r w:rsidR="00C15221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enie </w:t>
            </w:r>
            <w:r w:rsidR="00B13655" w:rsidRPr="00C10F34">
              <w:rPr>
                <w:rFonts w:ascii="Times New Roman" w:hAnsi="Times New Roman" w:cs="Times New Roman"/>
                <w:sz w:val="20"/>
                <w:szCs w:val="20"/>
              </w:rPr>
              <w:t>przez lekarza prowadzącego dla indywidualnego pacjenta,</w:t>
            </w:r>
            <w:r w:rsidR="003F2461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spośród:</w:t>
            </w:r>
          </w:p>
          <w:p w14:paraId="296E31CD" w14:textId="76BC5BAD" w:rsidR="00DF5948" w:rsidRPr="00C10F34" w:rsidRDefault="005A3B9F" w:rsidP="00B962A0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całkowita odpowiedź (CR)</w:t>
            </w:r>
            <w:r w:rsidR="00DF5948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81CED">
              <w:rPr>
                <w:rFonts w:ascii="Times New Roman" w:hAnsi="Times New Roman" w:cs="Times New Roman"/>
                <w:sz w:val="20"/>
                <w:szCs w:val="20"/>
              </w:rPr>
              <w:t xml:space="preserve">w tym </w:t>
            </w:r>
            <w:proofErr w:type="spellStart"/>
            <w:r w:rsidR="00181CED">
              <w:rPr>
                <w:rFonts w:ascii="Times New Roman" w:hAnsi="Times New Roman" w:cs="Times New Roman"/>
                <w:sz w:val="20"/>
                <w:szCs w:val="20"/>
              </w:rPr>
              <w:t>CRh</w:t>
            </w:r>
            <w:proofErr w:type="spellEnd"/>
            <w:r w:rsidR="00181CED">
              <w:rPr>
                <w:rFonts w:ascii="Times New Roman" w:hAnsi="Times New Roman" w:cs="Times New Roman"/>
                <w:sz w:val="20"/>
                <w:szCs w:val="20"/>
              </w:rPr>
              <w:t xml:space="preserve"> (CR z częściową odnową hematopoezy) i </w:t>
            </w:r>
            <w:proofErr w:type="spellStart"/>
            <w:r w:rsidR="00181CED">
              <w:rPr>
                <w:rFonts w:ascii="Times New Roman" w:hAnsi="Times New Roman" w:cs="Times New Roman"/>
                <w:sz w:val="20"/>
                <w:szCs w:val="20"/>
              </w:rPr>
              <w:t>CRi</w:t>
            </w:r>
            <w:proofErr w:type="spellEnd"/>
            <w:r w:rsidR="00181CED">
              <w:rPr>
                <w:rFonts w:ascii="Times New Roman" w:hAnsi="Times New Roman" w:cs="Times New Roman"/>
                <w:sz w:val="20"/>
                <w:szCs w:val="20"/>
              </w:rPr>
              <w:t xml:space="preserve"> (CR z niepełną odnową hematopoezy)</w:t>
            </w:r>
            <w:r w:rsidR="00777F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FDDAA6E" w14:textId="7E5257D1" w:rsidR="005A3B9F" w:rsidRPr="00C10F34" w:rsidRDefault="005A3B9F" w:rsidP="00B962A0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częściowa odpowiedź (PR)</w:t>
            </w:r>
            <w:r w:rsidR="00DF5948"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5E03266" w14:textId="0C3D37EE" w:rsidR="005A3B9F" w:rsidRPr="00C10F34" w:rsidRDefault="005A3B9F" w:rsidP="00B962A0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choroba stabilna</w:t>
            </w:r>
            <w:r w:rsidR="00DF5948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(SD)</w:t>
            </w: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40DC23E" w14:textId="77777777" w:rsidR="00DF5948" w:rsidRPr="00C10F34" w:rsidRDefault="00DF5948" w:rsidP="00B962A0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brak odpowiedzi (NR),</w:t>
            </w:r>
          </w:p>
          <w:p w14:paraId="14FA573D" w14:textId="2658473D" w:rsidR="005A3B9F" w:rsidRPr="00C10F34" w:rsidRDefault="00DF5948" w:rsidP="00B962A0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progresja choroby (PD)</w:t>
            </w:r>
            <w:r w:rsidR="005A3B9F" w:rsidRPr="00C10F3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E8D6BBD" w14:textId="1B5A5977" w:rsidR="00CF67B8" w:rsidRPr="00C10F34" w:rsidRDefault="00CF67B8" w:rsidP="00B962A0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przeżycie bez progresji choroby (PFS),</w:t>
            </w:r>
          </w:p>
          <w:p w14:paraId="62F16D04" w14:textId="69BE040A" w:rsidR="005A3B9F" w:rsidRPr="00C10F34" w:rsidRDefault="005A3B9F" w:rsidP="00B962A0">
            <w:pPr>
              <w:pStyle w:val="Akapitzlist"/>
              <w:numPr>
                <w:ilvl w:val="4"/>
                <w:numId w:val="9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przeżycie całkowite (OS)</w:t>
            </w:r>
            <w:r w:rsidR="00CF67B8" w:rsidRPr="00C10F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4F4E65" w14:textId="1814DFAF" w:rsidR="00687D33" w:rsidRPr="00C10F34" w:rsidRDefault="00E53428" w:rsidP="00B962A0">
            <w:pPr>
              <w:numPr>
                <w:ilvl w:val="3"/>
                <w:numId w:val="9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34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2601E" w:rsidRPr="00C10F34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25874" w:rsidRPr="00C10F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C10F34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C10F34">
              <w:rPr>
                <w:rFonts w:ascii="Times New Roman" w:hAnsi="Times New Roman" w:cs="Times New Roman"/>
                <w:sz w:val="20"/>
                <w:szCs w:val="20"/>
              </w:rPr>
              <w:t>FZ.</w:t>
            </w:r>
          </w:p>
        </w:tc>
      </w:tr>
    </w:tbl>
    <w:p w14:paraId="3CED7C58" w14:textId="77777777" w:rsidR="00E96C24" w:rsidRPr="00284320" w:rsidRDefault="00E96C24" w:rsidP="00AE55F1">
      <w:pPr>
        <w:spacing w:before="60" w:after="0"/>
      </w:pPr>
    </w:p>
    <w:sectPr w:rsidR="00E96C24" w:rsidRPr="00284320" w:rsidSect="009754BD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B45EB" w14:textId="77777777" w:rsidR="009754BD" w:rsidRDefault="009754BD" w:rsidP="00687D33">
      <w:pPr>
        <w:spacing w:after="0" w:line="240" w:lineRule="auto"/>
      </w:pPr>
      <w:r>
        <w:separator/>
      </w:r>
    </w:p>
  </w:endnote>
  <w:endnote w:type="continuationSeparator" w:id="0">
    <w:p w14:paraId="27B2CD4A" w14:textId="77777777" w:rsidR="009754BD" w:rsidRDefault="009754BD" w:rsidP="00687D33">
      <w:pPr>
        <w:spacing w:after="0" w:line="240" w:lineRule="auto"/>
      </w:pPr>
      <w:r>
        <w:continuationSeparator/>
      </w:r>
    </w:p>
  </w:endnote>
  <w:endnote w:type="continuationNotice" w:id="1">
    <w:p w14:paraId="1DA46D7F" w14:textId="77777777" w:rsidR="009754BD" w:rsidRDefault="00975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38E70" w14:textId="77777777" w:rsidR="001F0BF2" w:rsidRDefault="001F0B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03842" w14:textId="77777777" w:rsidR="009754BD" w:rsidRDefault="009754BD" w:rsidP="00687D33">
      <w:pPr>
        <w:spacing w:after="0" w:line="240" w:lineRule="auto"/>
      </w:pPr>
      <w:r>
        <w:separator/>
      </w:r>
    </w:p>
  </w:footnote>
  <w:footnote w:type="continuationSeparator" w:id="0">
    <w:p w14:paraId="6BA0A9A4" w14:textId="77777777" w:rsidR="009754BD" w:rsidRDefault="009754BD" w:rsidP="00687D33">
      <w:pPr>
        <w:spacing w:after="0" w:line="240" w:lineRule="auto"/>
      </w:pPr>
      <w:r>
        <w:continuationSeparator/>
      </w:r>
    </w:p>
  </w:footnote>
  <w:footnote w:type="continuationNotice" w:id="1">
    <w:p w14:paraId="3BD2B8ED" w14:textId="77777777" w:rsidR="009754BD" w:rsidRDefault="009754B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08781" w14:textId="77777777" w:rsidR="001F0BF2" w:rsidRDefault="001F0B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0078"/>
    <w:multiLevelType w:val="multilevel"/>
    <w:tmpl w:val="F99C8A3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/>
        <w:i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043593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8D047FE"/>
    <w:multiLevelType w:val="multilevel"/>
    <w:tmpl w:val="BCCA290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Theme="minorHAnsi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02E3FFA"/>
    <w:multiLevelType w:val="multilevel"/>
    <w:tmpl w:val="22F46F5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/>
        <w:bCs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4325A79"/>
    <w:multiLevelType w:val="multilevel"/>
    <w:tmpl w:val="E44E3E3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51380929"/>
    <w:multiLevelType w:val="multilevel"/>
    <w:tmpl w:val="E29E8D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58840776"/>
    <w:multiLevelType w:val="multilevel"/>
    <w:tmpl w:val="E98A12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60985F9B"/>
    <w:multiLevelType w:val="multilevel"/>
    <w:tmpl w:val="2802230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7F5F30FD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043672452">
    <w:abstractNumId w:val="5"/>
  </w:num>
  <w:num w:numId="2" w16cid:durableId="453909397">
    <w:abstractNumId w:val="7"/>
  </w:num>
  <w:num w:numId="3" w16cid:durableId="846090562">
    <w:abstractNumId w:val="0"/>
  </w:num>
  <w:num w:numId="4" w16cid:durableId="299268111">
    <w:abstractNumId w:val="4"/>
  </w:num>
  <w:num w:numId="5" w16cid:durableId="1914003064">
    <w:abstractNumId w:val="6"/>
  </w:num>
  <w:num w:numId="6" w16cid:durableId="381711144">
    <w:abstractNumId w:val="3"/>
  </w:num>
  <w:num w:numId="7" w16cid:durableId="354692971">
    <w:abstractNumId w:val="8"/>
  </w:num>
  <w:num w:numId="8" w16cid:durableId="49618896">
    <w:abstractNumId w:val="1"/>
  </w:num>
  <w:num w:numId="9" w16cid:durableId="73231138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5A5"/>
    <w:rsid w:val="0000494C"/>
    <w:rsid w:val="00004F5A"/>
    <w:rsid w:val="000113DD"/>
    <w:rsid w:val="00011D88"/>
    <w:rsid w:val="00014738"/>
    <w:rsid w:val="0001571C"/>
    <w:rsid w:val="0001698A"/>
    <w:rsid w:val="00016F82"/>
    <w:rsid w:val="0001744E"/>
    <w:rsid w:val="0002234C"/>
    <w:rsid w:val="00025812"/>
    <w:rsid w:val="00025874"/>
    <w:rsid w:val="000305C6"/>
    <w:rsid w:val="00030E14"/>
    <w:rsid w:val="0003264D"/>
    <w:rsid w:val="00032C0A"/>
    <w:rsid w:val="00033F8D"/>
    <w:rsid w:val="00034B19"/>
    <w:rsid w:val="00042729"/>
    <w:rsid w:val="00042E94"/>
    <w:rsid w:val="0004342E"/>
    <w:rsid w:val="00043DA7"/>
    <w:rsid w:val="00045FC9"/>
    <w:rsid w:val="00046499"/>
    <w:rsid w:val="000466CA"/>
    <w:rsid w:val="0004756B"/>
    <w:rsid w:val="00047B3C"/>
    <w:rsid w:val="00051AF0"/>
    <w:rsid w:val="000524CC"/>
    <w:rsid w:val="00052D45"/>
    <w:rsid w:val="00052FDB"/>
    <w:rsid w:val="00053B83"/>
    <w:rsid w:val="00066490"/>
    <w:rsid w:val="000673DE"/>
    <w:rsid w:val="00067CD7"/>
    <w:rsid w:val="00067EFA"/>
    <w:rsid w:val="0007010B"/>
    <w:rsid w:val="00073118"/>
    <w:rsid w:val="00073160"/>
    <w:rsid w:val="000735BA"/>
    <w:rsid w:val="00075734"/>
    <w:rsid w:val="00075B4B"/>
    <w:rsid w:val="0007675D"/>
    <w:rsid w:val="00076DA6"/>
    <w:rsid w:val="00077C1D"/>
    <w:rsid w:val="000800CC"/>
    <w:rsid w:val="00081CB1"/>
    <w:rsid w:val="00087BBC"/>
    <w:rsid w:val="00087D92"/>
    <w:rsid w:val="00090C2D"/>
    <w:rsid w:val="00093560"/>
    <w:rsid w:val="00093B4C"/>
    <w:rsid w:val="00095012"/>
    <w:rsid w:val="0009531F"/>
    <w:rsid w:val="00095D55"/>
    <w:rsid w:val="000965C3"/>
    <w:rsid w:val="000A01E5"/>
    <w:rsid w:val="000A1159"/>
    <w:rsid w:val="000A617D"/>
    <w:rsid w:val="000A634E"/>
    <w:rsid w:val="000A76A9"/>
    <w:rsid w:val="000B0F86"/>
    <w:rsid w:val="000B1ED4"/>
    <w:rsid w:val="000B42BB"/>
    <w:rsid w:val="000B5858"/>
    <w:rsid w:val="000B7FE1"/>
    <w:rsid w:val="000C2143"/>
    <w:rsid w:val="000C323A"/>
    <w:rsid w:val="000C3AEA"/>
    <w:rsid w:val="000C47EB"/>
    <w:rsid w:val="000C4C79"/>
    <w:rsid w:val="000C7210"/>
    <w:rsid w:val="000D08F6"/>
    <w:rsid w:val="000D5916"/>
    <w:rsid w:val="000E0057"/>
    <w:rsid w:val="000E3FC3"/>
    <w:rsid w:val="000F21FF"/>
    <w:rsid w:val="000F7011"/>
    <w:rsid w:val="0010044D"/>
    <w:rsid w:val="0010069B"/>
    <w:rsid w:val="00101248"/>
    <w:rsid w:val="00102271"/>
    <w:rsid w:val="00102AE3"/>
    <w:rsid w:val="00103424"/>
    <w:rsid w:val="00104D6D"/>
    <w:rsid w:val="00105681"/>
    <w:rsid w:val="00106353"/>
    <w:rsid w:val="001065E3"/>
    <w:rsid w:val="001103E3"/>
    <w:rsid w:val="00110556"/>
    <w:rsid w:val="00114663"/>
    <w:rsid w:val="00114FB8"/>
    <w:rsid w:val="001164D0"/>
    <w:rsid w:val="00116B08"/>
    <w:rsid w:val="00117C9D"/>
    <w:rsid w:val="00120EB0"/>
    <w:rsid w:val="00122EEE"/>
    <w:rsid w:val="00123553"/>
    <w:rsid w:val="00124BC3"/>
    <w:rsid w:val="00132C2C"/>
    <w:rsid w:val="001349B0"/>
    <w:rsid w:val="00135243"/>
    <w:rsid w:val="00135B5F"/>
    <w:rsid w:val="001379EE"/>
    <w:rsid w:val="00137D92"/>
    <w:rsid w:val="001400D1"/>
    <w:rsid w:val="00140FE5"/>
    <w:rsid w:val="001434F3"/>
    <w:rsid w:val="00145B53"/>
    <w:rsid w:val="00145E5D"/>
    <w:rsid w:val="0014670D"/>
    <w:rsid w:val="00146D02"/>
    <w:rsid w:val="00150641"/>
    <w:rsid w:val="001514AE"/>
    <w:rsid w:val="001516CF"/>
    <w:rsid w:val="0015391B"/>
    <w:rsid w:val="001556CE"/>
    <w:rsid w:val="00163D1A"/>
    <w:rsid w:val="001642C4"/>
    <w:rsid w:val="0016438D"/>
    <w:rsid w:val="001655F7"/>
    <w:rsid w:val="00165AEB"/>
    <w:rsid w:val="00166017"/>
    <w:rsid w:val="00166134"/>
    <w:rsid w:val="00173552"/>
    <w:rsid w:val="0017388B"/>
    <w:rsid w:val="0017558F"/>
    <w:rsid w:val="00175C79"/>
    <w:rsid w:val="00177763"/>
    <w:rsid w:val="00181CED"/>
    <w:rsid w:val="00184BCF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34BC"/>
    <w:rsid w:val="00193F9C"/>
    <w:rsid w:val="00194235"/>
    <w:rsid w:val="001A0FEB"/>
    <w:rsid w:val="001A4F0E"/>
    <w:rsid w:val="001A6AA0"/>
    <w:rsid w:val="001A6D6D"/>
    <w:rsid w:val="001B2161"/>
    <w:rsid w:val="001B5FE0"/>
    <w:rsid w:val="001B6797"/>
    <w:rsid w:val="001C261A"/>
    <w:rsid w:val="001D0F83"/>
    <w:rsid w:val="001D1303"/>
    <w:rsid w:val="001D15F3"/>
    <w:rsid w:val="001D1AFC"/>
    <w:rsid w:val="001D29BC"/>
    <w:rsid w:val="001D36F6"/>
    <w:rsid w:val="001D5B0C"/>
    <w:rsid w:val="001E0520"/>
    <w:rsid w:val="001E3940"/>
    <w:rsid w:val="001E4058"/>
    <w:rsid w:val="001F0BF2"/>
    <w:rsid w:val="001F323C"/>
    <w:rsid w:val="001F6448"/>
    <w:rsid w:val="001F691A"/>
    <w:rsid w:val="001F734C"/>
    <w:rsid w:val="00200835"/>
    <w:rsid w:val="00200C20"/>
    <w:rsid w:val="0020147E"/>
    <w:rsid w:val="00204989"/>
    <w:rsid w:val="00210853"/>
    <w:rsid w:val="0021172D"/>
    <w:rsid w:val="0021220A"/>
    <w:rsid w:val="002147DF"/>
    <w:rsid w:val="002168E9"/>
    <w:rsid w:val="002177F1"/>
    <w:rsid w:val="00217A21"/>
    <w:rsid w:val="00220BE5"/>
    <w:rsid w:val="0022336C"/>
    <w:rsid w:val="00223723"/>
    <w:rsid w:val="00224921"/>
    <w:rsid w:val="0022569C"/>
    <w:rsid w:val="002358F9"/>
    <w:rsid w:val="0023636F"/>
    <w:rsid w:val="0024554B"/>
    <w:rsid w:val="002517A0"/>
    <w:rsid w:val="00251A78"/>
    <w:rsid w:val="00254EF2"/>
    <w:rsid w:val="00260EC5"/>
    <w:rsid w:val="00261FF9"/>
    <w:rsid w:val="00262896"/>
    <w:rsid w:val="002650CF"/>
    <w:rsid w:val="0026588B"/>
    <w:rsid w:val="00265C88"/>
    <w:rsid w:val="00266520"/>
    <w:rsid w:val="0026692A"/>
    <w:rsid w:val="00267FA7"/>
    <w:rsid w:val="002716CE"/>
    <w:rsid w:val="00273255"/>
    <w:rsid w:val="00274D5F"/>
    <w:rsid w:val="00275069"/>
    <w:rsid w:val="002761A0"/>
    <w:rsid w:val="00277076"/>
    <w:rsid w:val="00277EC4"/>
    <w:rsid w:val="00280892"/>
    <w:rsid w:val="00281512"/>
    <w:rsid w:val="00282AE8"/>
    <w:rsid w:val="00283742"/>
    <w:rsid w:val="00284320"/>
    <w:rsid w:val="002864B4"/>
    <w:rsid w:val="00287E0A"/>
    <w:rsid w:val="00287FA4"/>
    <w:rsid w:val="00290B2B"/>
    <w:rsid w:val="00290C41"/>
    <w:rsid w:val="002926A0"/>
    <w:rsid w:val="002937A1"/>
    <w:rsid w:val="00295F36"/>
    <w:rsid w:val="00297632"/>
    <w:rsid w:val="002A6BFD"/>
    <w:rsid w:val="002B0846"/>
    <w:rsid w:val="002B45E4"/>
    <w:rsid w:val="002B4619"/>
    <w:rsid w:val="002C0455"/>
    <w:rsid w:val="002C1067"/>
    <w:rsid w:val="002C1496"/>
    <w:rsid w:val="002C77E4"/>
    <w:rsid w:val="002D1779"/>
    <w:rsid w:val="002D20FD"/>
    <w:rsid w:val="002D3F99"/>
    <w:rsid w:val="002E098E"/>
    <w:rsid w:val="002E2BA7"/>
    <w:rsid w:val="002E3D72"/>
    <w:rsid w:val="002E4BF2"/>
    <w:rsid w:val="002F0A29"/>
    <w:rsid w:val="002F3AA2"/>
    <w:rsid w:val="002F77E0"/>
    <w:rsid w:val="002F781A"/>
    <w:rsid w:val="002F799F"/>
    <w:rsid w:val="002F7ACF"/>
    <w:rsid w:val="0030114A"/>
    <w:rsid w:val="00305EE4"/>
    <w:rsid w:val="00307001"/>
    <w:rsid w:val="003103B9"/>
    <w:rsid w:val="003116FE"/>
    <w:rsid w:val="003141BE"/>
    <w:rsid w:val="00315934"/>
    <w:rsid w:val="00316ADB"/>
    <w:rsid w:val="0032281D"/>
    <w:rsid w:val="00322E07"/>
    <w:rsid w:val="00323081"/>
    <w:rsid w:val="00327B6F"/>
    <w:rsid w:val="00330174"/>
    <w:rsid w:val="003302B6"/>
    <w:rsid w:val="00332197"/>
    <w:rsid w:val="00335386"/>
    <w:rsid w:val="003362C4"/>
    <w:rsid w:val="00336C57"/>
    <w:rsid w:val="00342BC3"/>
    <w:rsid w:val="00343CAC"/>
    <w:rsid w:val="00344EAF"/>
    <w:rsid w:val="00346826"/>
    <w:rsid w:val="0035220F"/>
    <w:rsid w:val="00356192"/>
    <w:rsid w:val="003566FB"/>
    <w:rsid w:val="00363EDF"/>
    <w:rsid w:val="00364AF5"/>
    <w:rsid w:val="003729BE"/>
    <w:rsid w:val="00372AA6"/>
    <w:rsid w:val="0037425F"/>
    <w:rsid w:val="0037489F"/>
    <w:rsid w:val="003749A0"/>
    <w:rsid w:val="00374BFC"/>
    <w:rsid w:val="003759E5"/>
    <w:rsid w:val="00375ADD"/>
    <w:rsid w:val="00377C29"/>
    <w:rsid w:val="00380502"/>
    <w:rsid w:val="00383AB7"/>
    <w:rsid w:val="00384443"/>
    <w:rsid w:val="00384DFD"/>
    <w:rsid w:val="00387354"/>
    <w:rsid w:val="00390885"/>
    <w:rsid w:val="00391A4D"/>
    <w:rsid w:val="003926E0"/>
    <w:rsid w:val="003936F0"/>
    <w:rsid w:val="00394E62"/>
    <w:rsid w:val="003951B4"/>
    <w:rsid w:val="0039592D"/>
    <w:rsid w:val="003967FC"/>
    <w:rsid w:val="003A168B"/>
    <w:rsid w:val="003A2969"/>
    <w:rsid w:val="003A34FC"/>
    <w:rsid w:val="003A3831"/>
    <w:rsid w:val="003A4E84"/>
    <w:rsid w:val="003A5559"/>
    <w:rsid w:val="003B4D00"/>
    <w:rsid w:val="003B5245"/>
    <w:rsid w:val="003B7804"/>
    <w:rsid w:val="003C21AB"/>
    <w:rsid w:val="003C2CDC"/>
    <w:rsid w:val="003C3289"/>
    <w:rsid w:val="003C4BD7"/>
    <w:rsid w:val="003C653D"/>
    <w:rsid w:val="003D19E1"/>
    <w:rsid w:val="003E0B8E"/>
    <w:rsid w:val="003E147B"/>
    <w:rsid w:val="003E5C10"/>
    <w:rsid w:val="003E67B2"/>
    <w:rsid w:val="003E7F57"/>
    <w:rsid w:val="003F11B6"/>
    <w:rsid w:val="003F2461"/>
    <w:rsid w:val="003F26E9"/>
    <w:rsid w:val="003F4211"/>
    <w:rsid w:val="003F6BE1"/>
    <w:rsid w:val="003F70AC"/>
    <w:rsid w:val="003F73E8"/>
    <w:rsid w:val="00401C65"/>
    <w:rsid w:val="004104AD"/>
    <w:rsid w:val="00410D04"/>
    <w:rsid w:val="0041288D"/>
    <w:rsid w:val="00412BCF"/>
    <w:rsid w:val="004134A7"/>
    <w:rsid w:val="004172B0"/>
    <w:rsid w:val="004207AE"/>
    <w:rsid w:val="004213D0"/>
    <w:rsid w:val="00422F3B"/>
    <w:rsid w:val="0042338F"/>
    <w:rsid w:val="00423D7C"/>
    <w:rsid w:val="00425CC5"/>
    <w:rsid w:val="0042640C"/>
    <w:rsid w:val="00426B56"/>
    <w:rsid w:val="00434D6B"/>
    <w:rsid w:val="00435124"/>
    <w:rsid w:val="0043594B"/>
    <w:rsid w:val="00440FE0"/>
    <w:rsid w:val="00442956"/>
    <w:rsid w:val="00447EA7"/>
    <w:rsid w:val="00450882"/>
    <w:rsid w:val="004516BB"/>
    <w:rsid w:val="00461279"/>
    <w:rsid w:val="00461F75"/>
    <w:rsid w:val="00462AE0"/>
    <w:rsid w:val="00463C7E"/>
    <w:rsid w:val="00464195"/>
    <w:rsid w:val="0046650A"/>
    <w:rsid w:val="0047106A"/>
    <w:rsid w:val="00473641"/>
    <w:rsid w:val="004754DE"/>
    <w:rsid w:val="004760AF"/>
    <w:rsid w:val="0047702E"/>
    <w:rsid w:val="004810CC"/>
    <w:rsid w:val="0048143F"/>
    <w:rsid w:val="00481ACF"/>
    <w:rsid w:val="00483FE7"/>
    <w:rsid w:val="00487D50"/>
    <w:rsid w:val="00493DCD"/>
    <w:rsid w:val="00496260"/>
    <w:rsid w:val="00496844"/>
    <w:rsid w:val="0049684D"/>
    <w:rsid w:val="004A138B"/>
    <w:rsid w:val="004A1600"/>
    <w:rsid w:val="004A1CAF"/>
    <w:rsid w:val="004A1E93"/>
    <w:rsid w:val="004A3D33"/>
    <w:rsid w:val="004A59F4"/>
    <w:rsid w:val="004A70EE"/>
    <w:rsid w:val="004A7B11"/>
    <w:rsid w:val="004B0C04"/>
    <w:rsid w:val="004B35BF"/>
    <w:rsid w:val="004B5291"/>
    <w:rsid w:val="004B5D96"/>
    <w:rsid w:val="004B7EAA"/>
    <w:rsid w:val="004B7ECD"/>
    <w:rsid w:val="004B7F56"/>
    <w:rsid w:val="004C1AFC"/>
    <w:rsid w:val="004C2D5A"/>
    <w:rsid w:val="004C2FE1"/>
    <w:rsid w:val="004C4C49"/>
    <w:rsid w:val="004D1195"/>
    <w:rsid w:val="004D1434"/>
    <w:rsid w:val="004D1C45"/>
    <w:rsid w:val="004D2510"/>
    <w:rsid w:val="004D7EFC"/>
    <w:rsid w:val="004E249A"/>
    <w:rsid w:val="004E2E2B"/>
    <w:rsid w:val="004E2FE9"/>
    <w:rsid w:val="004E38FF"/>
    <w:rsid w:val="004E4084"/>
    <w:rsid w:val="004F35AD"/>
    <w:rsid w:val="004F3AAE"/>
    <w:rsid w:val="004F4976"/>
    <w:rsid w:val="004F6D4D"/>
    <w:rsid w:val="004F7453"/>
    <w:rsid w:val="00500CF1"/>
    <w:rsid w:val="00503AB8"/>
    <w:rsid w:val="005062EF"/>
    <w:rsid w:val="00506905"/>
    <w:rsid w:val="00507A3F"/>
    <w:rsid w:val="0051253E"/>
    <w:rsid w:val="00512CB3"/>
    <w:rsid w:val="0051424B"/>
    <w:rsid w:val="00526AD7"/>
    <w:rsid w:val="00527AB9"/>
    <w:rsid w:val="00531B76"/>
    <w:rsid w:val="00536BCA"/>
    <w:rsid w:val="00540675"/>
    <w:rsid w:val="00541E3C"/>
    <w:rsid w:val="00544BBA"/>
    <w:rsid w:val="00546572"/>
    <w:rsid w:val="00546CFA"/>
    <w:rsid w:val="00547334"/>
    <w:rsid w:val="0055267E"/>
    <w:rsid w:val="00552DC6"/>
    <w:rsid w:val="005532F6"/>
    <w:rsid w:val="0055369A"/>
    <w:rsid w:val="00553BE0"/>
    <w:rsid w:val="00555C17"/>
    <w:rsid w:val="00556D3F"/>
    <w:rsid w:val="005578E4"/>
    <w:rsid w:val="00562439"/>
    <w:rsid w:val="00567284"/>
    <w:rsid w:val="00573267"/>
    <w:rsid w:val="0057343E"/>
    <w:rsid w:val="00573B7E"/>
    <w:rsid w:val="0057709D"/>
    <w:rsid w:val="00577F8C"/>
    <w:rsid w:val="00580D2E"/>
    <w:rsid w:val="0058604A"/>
    <w:rsid w:val="00586C6E"/>
    <w:rsid w:val="00592466"/>
    <w:rsid w:val="00595CED"/>
    <w:rsid w:val="00596468"/>
    <w:rsid w:val="005A2520"/>
    <w:rsid w:val="005A3B9F"/>
    <w:rsid w:val="005A58B7"/>
    <w:rsid w:val="005A652A"/>
    <w:rsid w:val="005B07F1"/>
    <w:rsid w:val="005B4603"/>
    <w:rsid w:val="005B59D3"/>
    <w:rsid w:val="005B678D"/>
    <w:rsid w:val="005C02A6"/>
    <w:rsid w:val="005C1BF7"/>
    <w:rsid w:val="005C2959"/>
    <w:rsid w:val="005C3A5C"/>
    <w:rsid w:val="005D18A9"/>
    <w:rsid w:val="005D1DBE"/>
    <w:rsid w:val="005D494F"/>
    <w:rsid w:val="005D6134"/>
    <w:rsid w:val="005D6B47"/>
    <w:rsid w:val="005D6B62"/>
    <w:rsid w:val="005D7247"/>
    <w:rsid w:val="005E4439"/>
    <w:rsid w:val="005E4DFF"/>
    <w:rsid w:val="005F1A55"/>
    <w:rsid w:val="005F67BB"/>
    <w:rsid w:val="005F746D"/>
    <w:rsid w:val="006004FC"/>
    <w:rsid w:val="00600E25"/>
    <w:rsid w:val="00601603"/>
    <w:rsid w:val="006038D7"/>
    <w:rsid w:val="0060616F"/>
    <w:rsid w:val="0060713C"/>
    <w:rsid w:val="006113AA"/>
    <w:rsid w:val="00617F7A"/>
    <w:rsid w:val="006208C1"/>
    <w:rsid w:val="00622147"/>
    <w:rsid w:val="0062601E"/>
    <w:rsid w:val="0063022D"/>
    <w:rsid w:val="00630F30"/>
    <w:rsid w:val="00630FC9"/>
    <w:rsid w:val="0063226E"/>
    <w:rsid w:val="00632518"/>
    <w:rsid w:val="00635D31"/>
    <w:rsid w:val="00636BC7"/>
    <w:rsid w:val="006415DC"/>
    <w:rsid w:val="00642AA4"/>
    <w:rsid w:val="00642EFB"/>
    <w:rsid w:val="00644AD8"/>
    <w:rsid w:val="006529EE"/>
    <w:rsid w:val="00654EAC"/>
    <w:rsid w:val="006617A9"/>
    <w:rsid w:val="006617E7"/>
    <w:rsid w:val="0066377E"/>
    <w:rsid w:val="0066495F"/>
    <w:rsid w:val="00664A6B"/>
    <w:rsid w:val="00670C55"/>
    <w:rsid w:val="0067206F"/>
    <w:rsid w:val="0067583C"/>
    <w:rsid w:val="00680B80"/>
    <w:rsid w:val="006815B9"/>
    <w:rsid w:val="0068243D"/>
    <w:rsid w:val="006834AC"/>
    <w:rsid w:val="00683D74"/>
    <w:rsid w:val="00687D33"/>
    <w:rsid w:val="00691866"/>
    <w:rsid w:val="006937F3"/>
    <w:rsid w:val="00694AEB"/>
    <w:rsid w:val="00694C7B"/>
    <w:rsid w:val="00695F92"/>
    <w:rsid w:val="0069745F"/>
    <w:rsid w:val="006A15DD"/>
    <w:rsid w:val="006A3CD2"/>
    <w:rsid w:val="006A5A5E"/>
    <w:rsid w:val="006A6E24"/>
    <w:rsid w:val="006B0A6D"/>
    <w:rsid w:val="006B293E"/>
    <w:rsid w:val="006B53D7"/>
    <w:rsid w:val="006B6B60"/>
    <w:rsid w:val="006C0C20"/>
    <w:rsid w:val="006C15D1"/>
    <w:rsid w:val="006C59D5"/>
    <w:rsid w:val="006C657B"/>
    <w:rsid w:val="006D1009"/>
    <w:rsid w:val="006D20E5"/>
    <w:rsid w:val="006D2BFC"/>
    <w:rsid w:val="006D61C9"/>
    <w:rsid w:val="006E1501"/>
    <w:rsid w:val="006E2CDC"/>
    <w:rsid w:val="006E5A99"/>
    <w:rsid w:val="006E61B3"/>
    <w:rsid w:val="006F0683"/>
    <w:rsid w:val="006F2006"/>
    <w:rsid w:val="0070207B"/>
    <w:rsid w:val="0070264B"/>
    <w:rsid w:val="00703425"/>
    <w:rsid w:val="00704F09"/>
    <w:rsid w:val="0070537F"/>
    <w:rsid w:val="007129A6"/>
    <w:rsid w:val="00714984"/>
    <w:rsid w:val="0072106F"/>
    <w:rsid w:val="00727682"/>
    <w:rsid w:val="00730CBE"/>
    <w:rsid w:val="007323E6"/>
    <w:rsid w:val="00733D67"/>
    <w:rsid w:val="00733E0B"/>
    <w:rsid w:val="00734C26"/>
    <w:rsid w:val="00736AC6"/>
    <w:rsid w:val="007415B0"/>
    <w:rsid w:val="0074175B"/>
    <w:rsid w:val="00743828"/>
    <w:rsid w:val="0074385F"/>
    <w:rsid w:val="00744339"/>
    <w:rsid w:val="0074609D"/>
    <w:rsid w:val="00746945"/>
    <w:rsid w:val="00752B35"/>
    <w:rsid w:val="0075321E"/>
    <w:rsid w:val="007549D8"/>
    <w:rsid w:val="00760581"/>
    <w:rsid w:val="00760E2B"/>
    <w:rsid w:val="0076398C"/>
    <w:rsid w:val="00763D4C"/>
    <w:rsid w:val="0076684D"/>
    <w:rsid w:val="007704D9"/>
    <w:rsid w:val="00772CC5"/>
    <w:rsid w:val="00777FAD"/>
    <w:rsid w:val="00780244"/>
    <w:rsid w:val="00780F7A"/>
    <w:rsid w:val="00781AB6"/>
    <w:rsid w:val="00781DEF"/>
    <w:rsid w:val="00786BEB"/>
    <w:rsid w:val="00786D63"/>
    <w:rsid w:val="007877DF"/>
    <w:rsid w:val="00787922"/>
    <w:rsid w:val="00794649"/>
    <w:rsid w:val="007955F7"/>
    <w:rsid w:val="0079584B"/>
    <w:rsid w:val="00797FA1"/>
    <w:rsid w:val="007A467D"/>
    <w:rsid w:val="007A5959"/>
    <w:rsid w:val="007A6D9A"/>
    <w:rsid w:val="007A7082"/>
    <w:rsid w:val="007A7392"/>
    <w:rsid w:val="007B2982"/>
    <w:rsid w:val="007B5E24"/>
    <w:rsid w:val="007B61C9"/>
    <w:rsid w:val="007B620C"/>
    <w:rsid w:val="007B6B35"/>
    <w:rsid w:val="007B6C4C"/>
    <w:rsid w:val="007C077B"/>
    <w:rsid w:val="007C0E1E"/>
    <w:rsid w:val="007C1CB0"/>
    <w:rsid w:val="007C413C"/>
    <w:rsid w:val="007C4FFD"/>
    <w:rsid w:val="007C68F7"/>
    <w:rsid w:val="007D0516"/>
    <w:rsid w:val="007D2644"/>
    <w:rsid w:val="007D3B13"/>
    <w:rsid w:val="007D4181"/>
    <w:rsid w:val="007D531E"/>
    <w:rsid w:val="007D5FC9"/>
    <w:rsid w:val="007D679F"/>
    <w:rsid w:val="007D74A7"/>
    <w:rsid w:val="007D754A"/>
    <w:rsid w:val="007D799B"/>
    <w:rsid w:val="007E0AD4"/>
    <w:rsid w:val="007E2324"/>
    <w:rsid w:val="007E32BB"/>
    <w:rsid w:val="007E5565"/>
    <w:rsid w:val="007F69EB"/>
    <w:rsid w:val="00804774"/>
    <w:rsid w:val="008061BC"/>
    <w:rsid w:val="00806D0A"/>
    <w:rsid w:val="00807D9A"/>
    <w:rsid w:val="00811666"/>
    <w:rsid w:val="008119F4"/>
    <w:rsid w:val="00811C42"/>
    <w:rsid w:val="008128FB"/>
    <w:rsid w:val="00816118"/>
    <w:rsid w:val="00816B4C"/>
    <w:rsid w:val="00817F33"/>
    <w:rsid w:val="00827F9B"/>
    <w:rsid w:val="00830290"/>
    <w:rsid w:val="00831E64"/>
    <w:rsid w:val="0083384A"/>
    <w:rsid w:val="008353E0"/>
    <w:rsid w:val="008370D0"/>
    <w:rsid w:val="00841472"/>
    <w:rsid w:val="00842007"/>
    <w:rsid w:val="0084334C"/>
    <w:rsid w:val="0084439D"/>
    <w:rsid w:val="00845842"/>
    <w:rsid w:val="00845D5B"/>
    <w:rsid w:val="00847779"/>
    <w:rsid w:val="00847D8A"/>
    <w:rsid w:val="00850160"/>
    <w:rsid w:val="008505DE"/>
    <w:rsid w:val="008530E3"/>
    <w:rsid w:val="0085439F"/>
    <w:rsid w:val="00863F99"/>
    <w:rsid w:val="00866279"/>
    <w:rsid w:val="00867B9A"/>
    <w:rsid w:val="00870A65"/>
    <w:rsid w:val="00871857"/>
    <w:rsid w:val="00872E86"/>
    <w:rsid w:val="0087438E"/>
    <w:rsid w:val="00875763"/>
    <w:rsid w:val="0087757C"/>
    <w:rsid w:val="008777AA"/>
    <w:rsid w:val="00890119"/>
    <w:rsid w:val="00890185"/>
    <w:rsid w:val="00891AB6"/>
    <w:rsid w:val="00894836"/>
    <w:rsid w:val="008949EE"/>
    <w:rsid w:val="00895D38"/>
    <w:rsid w:val="00896A4A"/>
    <w:rsid w:val="00896EAF"/>
    <w:rsid w:val="008972E3"/>
    <w:rsid w:val="008A0E5D"/>
    <w:rsid w:val="008A1C09"/>
    <w:rsid w:val="008B316F"/>
    <w:rsid w:val="008B7185"/>
    <w:rsid w:val="008C151D"/>
    <w:rsid w:val="008C189A"/>
    <w:rsid w:val="008C19CD"/>
    <w:rsid w:val="008C1FE6"/>
    <w:rsid w:val="008C59CE"/>
    <w:rsid w:val="008D0217"/>
    <w:rsid w:val="008D6777"/>
    <w:rsid w:val="008D68EE"/>
    <w:rsid w:val="008E37C0"/>
    <w:rsid w:val="008E49D2"/>
    <w:rsid w:val="008E6425"/>
    <w:rsid w:val="008F0F18"/>
    <w:rsid w:val="008F2D64"/>
    <w:rsid w:val="008F346C"/>
    <w:rsid w:val="008F39F8"/>
    <w:rsid w:val="008F3EF6"/>
    <w:rsid w:val="008F79C4"/>
    <w:rsid w:val="00904A84"/>
    <w:rsid w:val="00907E23"/>
    <w:rsid w:val="00912941"/>
    <w:rsid w:val="00912F7D"/>
    <w:rsid w:val="0091553B"/>
    <w:rsid w:val="009163E0"/>
    <w:rsid w:val="00916DA8"/>
    <w:rsid w:val="009175DF"/>
    <w:rsid w:val="00922E11"/>
    <w:rsid w:val="00925C32"/>
    <w:rsid w:val="009270E1"/>
    <w:rsid w:val="009301E8"/>
    <w:rsid w:val="009328FF"/>
    <w:rsid w:val="00934F40"/>
    <w:rsid w:val="00935CEF"/>
    <w:rsid w:val="0093702C"/>
    <w:rsid w:val="009374A3"/>
    <w:rsid w:val="00940C20"/>
    <w:rsid w:val="0094142F"/>
    <w:rsid w:val="009420EB"/>
    <w:rsid w:val="00943E80"/>
    <w:rsid w:val="00944EEB"/>
    <w:rsid w:val="00954ADA"/>
    <w:rsid w:val="00954FA5"/>
    <w:rsid w:val="00956F76"/>
    <w:rsid w:val="00960131"/>
    <w:rsid w:val="00961F81"/>
    <w:rsid w:val="00963A53"/>
    <w:rsid w:val="0096482C"/>
    <w:rsid w:val="00970E64"/>
    <w:rsid w:val="00974656"/>
    <w:rsid w:val="009754BD"/>
    <w:rsid w:val="00975DC7"/>
    <w:rsid w:val="00977D39"/>
    <w:rsid w:val="00980B4E"/>
    <w:rsid w:val="0098115D"/>
    <w:rsid w:val="0098152C"/>
    <w:rsid w:val="009827C8"/>
    <w:rsid w:val="00983118"/>
    <w:rsid w:val="00983734"/>
    <w:rsid w:val="00984A06"/>
    <w:rsid w:val="009866A2"/>
    <w:rsid w:val="00987F92"/>
    <w:rsid w:val="00991114"/>
    <w:rsid w:val="00991DAE"/>
    <w:rsid w:val="00992176"/>
    <w:rsid w:val="00993DBD"/>
    <w:rsid w:val="00993ED2"/>
    <w:rsid w:val="009944CA"/>
    <w:rsid w:val="009945BF"/>
    <w:rsid w:val="00996772"/>
    <w:rsid w:val="00997109"/>
    <w:rsid w:val="00997396"/>
    <w:rsid w:val="0099762F"/>
    <w:rsid w:val="009A3BBE"/>
    <w:rsid w:val="009A4A5D"/>
    <w:rsid w:val="009A56F2"/>
    <w:rsid w:val="009A6172"/>
    <w:rsid w:val="009A6F58"/>
    <w:rsid w:val="009A7549"/>
    <w:rsid w:val="009B172F"/>
    <w:rsid w:val="009B661A"/>
    <w:rsid w:val="009B6F7D"/>
    <w:rsid w:val="009C0148"/>
    <w:rsid w:val="009C13C8"/>
    <w:rsid w:val="009C2DB3"/>
    <w:rsid w:val="009C4D53"/>
    <w:rsid w:val="009C7E2B"/>
    <w:rsid w:val="009D0CBA"/>
    <w:rsid w:val="009D1264"/>
    <w:rsid w:val="009D25A3"/>
    <w:rsid w:val="009D3AC9"/>
    <w:rsid w:val="009D4878"/>
    <w:rsid w:val="009D6900"/>
    <w:rsid w:val="009E0491"/>
    <w:rsid w:val="009E217F"/>
    <w:rsid w:val="009E3B29"/>
    <w:rsid w:val="009E4F27"/>
    <w:rsid w:val="009E5650"/>
    <w:rsid w:val="009F046F"/>
    <w:rsid w:val="009F13A2"/>
    <w:rsid w:val="009F40D9"/>
    <w:rsid w:val="009F4E96"/>
    <w:rsid w:val="009F6692"/>
    <w:rsid w:val="00A00ABB"/>
    <w:rsid w:val="00A00C7D"/>
    <w:rsid w:val="00A02159"/>
    <w:rsid w:val="00A02A05"/>
    <w:rsid w:val="00A05098"/>
    <w:rsid w:val="00A0557A"/>
    <w:rsid w:val="00A06E84"/>
    <w:rsid w:val="00A072EE"/>
    <w:rsid w:val="00A1412B"/>
    <w:rsid w:val="00A154A6"/>
    <w:rsid w:val="00A2003F"/>
    <w:rsid w:val="00A20CB8"/>
    <w:rsid w:val="00A20FAD"/>
    <w:rsid w:val="00A23684"/>
    <w:rsid w:val="00A27CCD"/>
    <w:rsid w:val="00A30156"/>
    <w:rsid w:val="00A31C75"/>
    <w:rsid w:val="00A31D47"/>
    <w:rsid w:val="00A365D1"/>
    <w:rsid w:val="00A40D6A"/>
    <w:rsid w:val="00A42865"/>
    <w:rsid w:val="00A44A32"/>
    <w:rsid w:val="00A455A0"/>
    <w:rsid w:val="00A50FA7"/>
    <w:rsid w:val="00A51038"/>
    <w:rsid w:val="00A569B3"/>
    <w:rsid w:val="00A57E5D"/>
    <w:rsid w:val="00A60061"/>
    <w:rsid w:val="00A61B40"/>
    <w:rsid w:val="00A62FA9"/>
    <w:rsid w:val="00A64788"/>
    <w:rsid w:val="00A67CE9"/>
    <w:rsid w:val="00A72F99"/>
    <w:rsid w:val="00A734E4"/>
    <w:rsid w:val="00A7424B"/>
    <w:rsid w:val="00A8163E"/>
    <w:rsid w:val="00A81B4E"/>
    <w:rsid w:val="00A86284"/>
    <w:rsid w:val="00A92033"/>
    <w:rsid w:val="00A9711C"/>
    <w:rsid w:val="00A97140"/>
    <w:rsid w:val="00A97FF1"/>
    <w:rsid w:val="00AA1D26"/>
    <w:rsid w:val="00AA3919"/>
    <w:rsid w:val="00AA4177"/>
    <w:rsid w:val="00AA4FD3"/>
    <w:rsid w:val="00AA5670"/>
    <w:rsid w:val="00AA7F59"/>
    <w:rsid w:val="00AB161A"/>
    <w:rsid w:val="00AB4D97"/>
    <w:rsid w:val="00AB5DB6"/>
    <w:rsid w:val="00AC08E5"/>
    <w:rsid w:val="00AC15E6"/>
    <w:rsid w:val="00AC7939"/>
    <w:rsid w:val="00AD1988"/>
    <w:rsid w:val="00AD26A9"/>
    <w:rsid w:val="00AD2FDB"/>
    <w:rsid w:val="00AD4206"/>
    <w:rsid w:val="00AD4681"/>
    <w:rsid w:val="00AD6F24"/>
    <w:rsid w:val="00AD6F58"/>
    <w:rsid w:val="00AE0788"/>
    <w:rsid w:val="00AE3A43"/>
    <w:rsid w:val="00AE438B"/>
    <w:rsid w:val="00AE55F1"/>
    <w:rsid w:val="00AE6BAC"/>
    <w:rsid w:val="00AE7924"/>
    <w:rsid w:val="00AF027B"/>
    <w:rsid w:val="00AF12FD"/>
    <w:rsid w:val="00AF22B8"/>
    <w:rsid w:val="00AF36CB"/>
    <w:rsid w:val="00AF5247"/>
    <w:rsid w:val="00AF5C01"/>
    <w:rsid w:val="00B030AD"/>
    <w:rsid w:val="00B04A64"/>
    <w:rsid w:val="00B055A8"/>
    <w:rsid w:val="00B06545"/>
    <w:rsid w:val="00B1161C"/>
    <w:rsid w:val="00B13655"/>
    <w:rsid w:val="00B14C08"/>
    <w:rsid w:val="00B15EA5"/>
    <w:rsid w:val="00B161CB"/>
    <w:rsid w:val="00B168A3"/>
    <w:rsid w:val="00B17934"/>
    <w:rsid w:val="00B22264"/>
    <w:rsid w:val="00B24DBE"/>
    <w:rsid w:val="00B25866"/>
    <w:rsid w:val="00B25DD6"/>
    <w:rsid w:val="00B27557"/>
    <w:rsid w:val="00B4289E"/>
    <w:rsid w:val="00B4664C"/>
    <w:rsid w:val="00B467D0"/>
    <w:rsid w:val="00B50A3B"/>
    <w:rsid w:val="00B52602"/>
    <w:rsid w:val="00B537AE"/>
    <w:rsid w:val="00B5507B"/>
    <w:rsid w:val="00B55369"/>
    <w:rsid w:val="00B55EC7"/>
    <w:rsid w:val="00B56C97"/>
    <w:rsid w:val="00B60D96"/>
    <w:rsid w:val="00B71884"/>
    <w:rsid w:val="00B7400E"/>
    <w:rsid w:val="00B752FC"/>
    <w:rsid w:val="00B76AB9"/>
    <w:rsid w:val="00B81E15"/>
    <w:rsid w:val="00B820EC"/>
    <w:rsid w:val="00B8260B"/>
    <w:rsid w:val="00B83A1E"/>
    <w:rsid w:val="00B85B6E"/>
    <w:rsid w:val="00B92A4F"/>
    <w:rsid w:val="00B93AEC"/>
    <w:rsid w:val="00B962A0"/>
    <w:rsid w:val="00B96E20"/>
    <w:rsid w:val="00B97C42"/>
    <w:rsid w:val="00BA0E6A"/>
    <w:rsid w:val="00BA158D"/>
    <w:rsid w:val="00BA2047"/>
    <w:rsid w:val="00BB4D89"/>
    <w:rsid w:val="00BB593A"/>
    <w:rsid w:val="00BB5B38"/>
    <w:rsid w:val="00BB63EB"/>
    <w:rsid w:val="00BB74BF"/>
    <w:rsid w:val="00BC0D31"/>
    <w:rsid w:val="00BC21BC"/>
    <w:rsid w:val="00BC3CB9"/>
    <w:rsid w:val="00BC6D00"/>
    <w:rsid w:val="00BD0559"/>
    <w:rsid w:val="00BD1088"/>
    <w:rsid w:val="00BD31DD"/>
    <w:rsid w:val="00BD4DC1"/>
    <w:rsid w:val="00BD75CE"/>
    <w:rsid w:val="00BD7937"/>
    <w:rsid w:val="00BE2C78"/>
    <w:rsid w:val="00BE31D3"/>
    <w:rsid w:val="00BE5D19"/>
    <w:rsid w:val="00BE6BF3"/>
    <w:rsid w:val="00BF096E"/>
    <w:rsid w:val="00BF152A"/>
    <w:rsid w:val="00BF1EA0"/>
    <w:rsid w:val="00BF5ACD"/>
    <w:rsid w:val="00C01EBB"/>
    <w:rsid w:val="00C02B31"/>
    <w:rsid w:val="00C03ECF"/>
    <w:rsid w:val="00C04A70"/>
    <w:rsid w:val="00C0511C"/>
    <w:rsid w:val="00C10F34"/>
    <w:rsid w:val="00C12291"/>
    <w:rsid w:val="00C12A28"/>
    <w:rsid w:val="00C13A28"/>
    <w:rsid w:val="00C14340"/>
    <w:rsid w:val="00C14708"/>
    <w:rsid w:val="00C15221"/>
    <w:rsid w:val="00C17B36"/>
    <w:rsid w:val="00C22934"/>
    <w:rsid w:val="00C24453"/>
    <w:rsid w:val="00C26B50"/>
    <w:rsid w:val="00C273D5"/>
    <w:rsid w:val="00C27C5E"/>
    <w:rsid w:val="00C318EB"/>
    <w:rsid w:val="00C3447B"/>
    <w:rsid w:val="00C3649F"/>
    <w:rsid w:val="00C36B20"/>
    <w:rsid w:val="00C36D9F"/>
    <w:rsid w:val="00C37C7F"/>
    <w:rsid w:val="00C41D06"/>
    <w:rsid w:val="00C434E9"/>
    <w:rsid w:val="00C44ED3"/>
    <w:rsid w:val="00C46DDC"/>
    <w:rsid w:val="00C47C32"/>
    <w:rsid w:val="00C515B7"/>
    <w:rsid w:val="00C52307"/>
    <w:rsid w:val="00C52560"/>
    <w:rsid w:val="00C54D12"/>
    <w:rsid w:val="00C55AA1"/>
    <w:rsid w:val="00C55C18"/>
    <w:rsid w:val="00C5607F"/>
    <w:rsid w:val="00C5670A"/>
    <w:rsid w:val="00C56B2F"/>
    <w:rsid w:val="00C6028E"/>
    <w:rsid w:val="00C61738"/>
    <w:rsid w:val="00C64128"/>
    <w:rsid w:val="00C6561F"/>
    <w:rsid w:val="00C70650"/>
    <w:rsid w:val="00C734EB"/>
    <w:rsid w:val="00C7620B"/>
    <w:rsid w:val="00C7782B"/>
    <w:rsid w:val="00C80975"/>
    <w:rsid w:val="00C80A58"/>
    <w:rsid w:val="00C82A88"/>
    <w:rsid w:val="00C83BC1"/>
    <w:rsid w:val="00C926B5"/>
    <w:rsid w:val="00C92774"/>
    <w:rsid w:val="00C93A10"/>
    <w:rsid w:val="00C93AB0"/>
    <w:rsid w:val="00C9441D"/>
    <w:rsid w:val="00C94EDA"/>
    <w:rsid w:val="00C95268"/>
    <w:rsid w:val="00CA0A89"/>
    <w:rsid w:val="00CA0CB7"/>
    <w:rsid w:val="00CA12B3"/>
    <w:rsid w:val="00CA15BA"/>
    <w:rsid w:val="00CA2829"/>
    <w:rsid w:val="00CA4A78"/>
    <w:rsid w:val="00CB08FB"/>
    <w:rsid w:val="00CB0A78"/>
    <w:rsid w:val="00CB3415"/>
    <w:rsid w:val="00CB5507"/>
    <w:rsid w:val="00CB6025"/>
    <w:rsid w:val="00CB6D11"/>
    <w:rsid w:val="00CB7407"/>
    <w:rsid w:val="00CC0B41"/>
    <w:rsid w:val="00CC1C62"/>
    <w:rsid w:val="00CC6FF2"/>
    <w:rsid w:val="00CC7638"/>
    <w:rsid w:val="00CD31E2"/>
    <w:rsid w:val="00CD3E89"/>
    <w:rsid w:val="00CD519C"/>
    <w:rsid w:val="00CE2F83"/>
    <w:rsid w:val="00CE3CDE"/>
    <w:rsid w:val="00CE4505"/>
    <w:rsid w:val="00CE4644"/>
    <w:rsid w:val="00CE6F6A"/>
    <w:rsid w:val="00CF0607"/>
    <w:rsid w:val="00CF09B5"/>
    <w:rsid w:val="00CF1930"/>
    <w:rsid w:val="00CF2EBB"/>
    <w:rsid w:val="00CF4ADE"/>
    <w:rsid w:val="00CF67B8"/>
    <w:rsid w:val="00CF7521"/>
    <w:rsid w:val="00CF79B7"/>
    <w:rsid w:val="00D00C9A"/>
    <w:rsid w:val="00D0263D"/>
    <w:rsid w:val="00D045A2"/>
    <w:rsid w:val="00D04F6D"/>
    <w:rsid w:val="00D0654B"/>
    <w:rsid w:val="00D10AA2"/>
    <w:rsid w:val="00D10D06"/>
    <w:rsid w:val="00D11028"/>
    <w:rsid w:val="00D122D0"/>
    <w:rsid w:val="00D15851"/>
    <w:rsid w:val="00D16ADD"/>
    <w:rsid w:val="00D17165"/>
    <w:rsid w:val="00D25063"/>
    <w:rsid w:val="00D26D95"/>
    <w:rsid w:val="00D32B27"/>
    <w:rsid w:val="00D34A69"/>
    <w:rsid w:val="00D34AD7"/>
    <w:rsid w:val="00D35568"/>
    <w:rsid w:val="00D35ACA"/>
    <w:rsid w:val="00D40549"/>
    <w:rsid w:val="00D406F7"/>
    <w:rsid w:val="00D4195E"/>
    <w:rsid w:val="00D41FA4"/>
    <w:rsid w:val="00D43AA6"/>
    <w:rsid w:val="00D45924"/>
    <w:rsid w:val="00D506AF"/>
    <w:rsid w:val="00D50707"/>
    <w:rsid w:val="00D51208"/>
    <w:rsid w:val="00D526C6"/>
    <w:rsid w:val="00D5322B"/>
    <w:rsid w:val="00D57DA4"/>
    <w:rsid w:val="00D60CE4"/>
    <w:rsid w:val="00D6261F"/>
    <w:rsid w:val="00D62F4B"/>
    <w:rsid w:val="00D679DF"/>
    <w:rsid w:val="00D71EA6"/>
    <w:rsid w:val="00D7366B"/>
    <w:rsid w:val="00D77DA7"/>
    <w:rsid w:val="00D80AF3"/>
    <w:rsid w:val="00D81AB9"/>
    <w:rsid w:val="00D82CA1"/>
    <w:rsid w:val="00D84ABC"/>
    <w:rsid w:val="00D85F53"/>
    <w:rsid w:val="00D9490F"/>
    <w:rsid w:val="00D9531F"/>
    <w:rsid w:val="00D97602"/>
    <w:rsid w:val="00DA00B8"/>
    <w:rsid w:val="00DA16BE"/>
    <w:rsid w:val="00DA2DDF"/>
    <w:rsid w:val="00DA2F86"/>
    <w:rsid w:val="00DA4315"/>
    <w:rsid w:val="00DA487C"/>
    <w:rsid w:val="00DA5302"/>
    <w:rsid w:val="00DA5C89"/>
    <w:rsid w:val="00DA674A"/>
    <w:rsid w:val="00DA759F"/>
    <w:rsid w:val="00DB0534"/>
    <w:rsid w:val="00DB0F3E"/>
    <w:rsid w:val="00DB1DB7"/>
    <w:rsid w:val="00DB1FC3"/>
    <w:rsid w:val="00DC47CE"/>
    <w:rsid w:val="00DC597F"/>
    <w:rsid w:val="00DC681D"/>
    <w:rsid w:val="00DC7283"/>
    <w:rsid w:val="00DC72C9"/>
    <w:rsid w:val="00DD1D17"/>
    <w:rsid w:val="00DD2690"/>
    <w:rsid w:val="00DD2880"/>
    <w:rsid w:val="00DD3D20"/>
    <w:rsid w:val="00DD3D8C"/>
    <w:rsid w:val="00DD5031"/>
    <w:rsid w:val="00DD5F68"/>
    <w:rsid w:val="00DD660E"/>
    <w:rsid w:val="00DE0732"/>
    <w:rsid w:val="00DE1FC0"/>
    <w:rsid w:val="00DE3420"/>
    <w:rsid w:val="00DE3C6A"/>
    <w:rsid w:val="00DE458E"/>
    <w:rsid w:val="00DE48FF"/>
    <w:rsid w:val="00DE4D42"/>
    <w:rsid w:val="00DE50E5"/>
    <w:rsid w:val="00DE53F3"/>
    <w:rsid w:val="00DF041C"/>
    <w:rsid w:val="00DF2DEE"/>
    <w:rsid w:val="00DF57F2"/>
    <w:rsid w:val="00DF5948"/>
    <w:rsid w:val="00DF5AB1"/>
    <w:rsid w:val="00DF6FF8"/>
    <w:rsid w:val="00E052BD"/>
    <w:rsid w:val="00E05573"/>
    <w:rsid w:val="00E05F62"/>
    <w:rsid w:val="00E10023"/>
    <w:rsid w:val="00E10582"/>
    <w:rsid w:val="00E106D5"/>
    <w:rsid w:val="00E13CFF"/>
    <w:rsid w:val="00E14513"/>
    <w:rsid w:val="00E14B73"/>
    <w:rsid w:val="00E15A71"/>
    <w:rsid w:val="00E16797"/>
    <w:rsid w:val="00E20EC9"/>
    <w:rsid w:val="00E22EA5"/>
    <w:rsid w:val="00E235D0"/>
    <w:rsid w:val="00E243CC"/>
    <w:rsid w:val="00E243DD"/>
    <w:rsid w:val="00E31219"/>
    <w:rsid w:val="00E31E56"/>
    <w:rsid w:val="00E32353"/>
    <w:rsid w:val="00E32672"/>
    <w:rsid w:val="00E34AB3"/>
    <w:rsid w:val="00E37177"/>
    <w:rsid w:val="00E43CFC"/>
    <w:rsid w:val="00E4639B"/>
    <w:rsid w:val="00E47814"/>
    <w:rsid w:val="00E500F8"/>
    <w:rsid w:val="00E518A9"/>
    <w:rsid w:val="00E523E7"/>
    <w:rsid w:val="00E52822"/>
    <w:rsid w:val="00E53428"/>
    <w:rsid w:val="00E54F02"/>
    <w:rsid w:val="00E6132A"/>
    <w:rsid w:val="00E63264"/>
    <w:rsid w:val="00E6418F"/>
    <w:rsid w:val="00E642DF"/>
    <w:rsid w:val="00E65DCB"/>
    <w:rsid w:val="00E66AAC"/>
    <w:rsid w:val="00E70A52"/>
    <w:rsid w:val="00E7435F"/>
    <w:rsid w:val="00E74657"/>
    <w:rsid w:val="00E74C92"/>
    <w:rsid w:val="00E767E1"/>
    <w:rsid w:val="00E77831"/>
    <w:rsid w:val="00E83F01"/>
    <w:rsid w:val="00E854A1"/>
    <w:rsid w:val="00E86DCE"/>
    <w:rsid w:val="00E873FA"/>
    <w:rsid w:val="00E9387D"/>
    <w:rsid w:val="00E95FDE"/>
    <w:rsid w:val="00E96C24"/>
    <w:rsid w:val="00EA10AC"/>
    <w:rsid w:val="00EA3FF3"/>
    <w:rsid w:val="00EA73D5"/>
    <w:rsid w:val="00EB30A8"/>
    <w:rsid w:val="00EB3E5F"/>
    <w:rsid w:val="00EB42F5"/>
    <w:rsid w:val="00EB6724"/>
    <w:rsid w:val="00EB71EA"/>
    <w:rsid w:val="00EB77D0"/>
    <w:rsid w:val="00EC10AD"/>
    <w:rsid w:val="00ED184C"/>
    <w:rsid w:val="00ED1C33"/>
    <w:rsid w:val="00ED2A11"/>
    <w:rsid w:val="00ED3875"/>
    <w:rsid w:val="00ED3ED9"/>
    <w:rsid w:val="00ED41A8"/>
    <w:rsid w:val="00ED48E6"/>
    <w:rsid w:val="00ED6D3E"/>
    <w:rsid w:val="00EE24AD"/>
    <w:rsid w:val="00EE2DFF"/>
    <w:rsid w:val="00EF2E06"/>
    <w:rsid w:val="00EF4FF4"/>
    <w:rsid w:val="00EF74B9"/>
    <w:rsid w:val="00EF7653"/>
    <w:rsid w:val="00F0002C"/>
    <w:rsid w:val="00F01E7A"/>
    <w:rsid w:val="00F05FF5"/>
    <w:rsid w:val="00F060F7"/>
    <w:rsid w:val="00F1008D"/>
    <w:rsid w:val="00F126EB"/>
    <w:rsid w:val="00F12933"/>
    <w:rsid w:val="00F163D6"/>
    <w:rsid w:val="00F175D5"/>
    <w:rsid w:val="00F22B94"/>
    <w:rsid w:val="00F24998"/>
    <w:rsid w:val="00F24D11"/>
    <w:rsid w:val="00F253F6"/>
    <w:rsid w:val="00F25450"/>
    <w:rsid w:val="00F263CF"/>
    <w:rsid w:val="00F3122D"/>
    <w:rsid w:val="00F322E8"/>
    <w:rsid w:val="00F34168"/>
    <w:rsid w:val="00F36AE2"/>
    <w:rsid w:val="00F36CCB"/>
    <w:rsid w:val="00F404D3"/>
    <w:rsid w:val="00F41E88"/>
    <w:rsid w:val="00F44163"/>
    <w:rsid w:val="00F4499C"/>
    <w:rsid w:val="00F46C0E"/>
    <w:rsid w:val="00F47849"/>
    <w:rsid w:val="00F509CF"/>
    <w:rsid w:val="00F51133"/>
    <w:rsid w:val="00F51EAD"/>
    <w:rsid w:val="00F5219A"/>
    <w:rsid w:val="00F531A6"/>
    <w:rsid w:val="00F548B2"/>
    <w:rsid w:val="00F5640E"/>
    <w:rsid w:val="00F56D28"/>
    <w:rsid w:val="00F56EC6"/>
    <w:rsid w:val="00F5780C"/>
    <w:rsid w:val="00F624D0"/>
    <w:rsid w:val="00F6291A"/>
    <w:rsid w:val="00F67B68"/>
    <w:rsid w:val="00F715A5"/>
    <w:rsid w:val="00F76632"/>
    <w:rsid w:val="00F809D2"/>
    <w:rsid w:val="00F8297A"/>
    <w:rsid w:val="00F82A0E"/>
    <w:rsid w:val="00F84DFF"/>
    <w:rsid w:val="00F85F72"/>
    <w:rsid w:val="00F86036"/>
    <w:rsid w:val="00F87926"/>
    <w:rsid w:val="00F87C8F"/>
    <w:rsid w:val="00F87D14"/>
    <w:rsid w:val="00F9393E"/>
    <w:rsid w:val="00FA0971"/>
    <w:rsid w:val="00FA14E1"/>
    <w:rsid w:val="00FA28D6"/>
    <w:rsid w:val="00FA3374"/>
    <w:rsid w:val="00FA6BB3"/>
    <w:rsid w:val="00FA7632"/>
    <w:rsid w:val="00FB03E2"/>
    <w:rsid w:val="00FB3EE2"/>
    <w:rsid w:val="00FC0D2F"/>
    <w:rsid w:val="00FC1D15"/>
    <w:rsid w:val="00FC3716"/>
    <w:rsid w:val="00FC3E01"/>
    <w:rsid w:val="00FC3F4A"/>
    <w:rsid w:val="00FC78DD"/>
    <w:rsid w:val="00FC798E"/>
    <w:rsid w:val="00FD08E6"/>
    <w:rsid w:val="00FD61C1"/>
    <w:rsid w:val="00FD7AEA"/>
    <w:rsid w:val="00FE0916"/>
    <w:rsid w:val="00FE0EE6"/>
    <w:rsid w:val="00FE4209"/>
    <w:rsid w:val="00FE561F"/>
    <w:rsid w:val="00FF0947"/>
    <w:rsid w:val="00FF10AF"/>
    <w:rsid w:val="00FF2256"/>
    <w:rsid w:val="00FF22DB"/>
    <w:rsid w:val="00FF2707"/>
    <w:rsid w:val="00FF3FA0"/>
    <w:rsid w:val="00F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"/>
    <w:basedOn w:val="Normalny"/>
    <w:link w:val="AkapitzlistZnak"/>
    <w:uiPriority w:val="99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"/>
    <w:link w:val="Akapitzlist"/>
    <w:uiPriority w:val="34"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BAF18-77F9-45C4-B560-80EE5D958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1046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Tobiaszewski Paweł</cp:lastModifiedBy>
  <cp:revision>12</cp:revision>
  <dcterms:created xsi:type="dcterms:W3CDTF">2024-04-28T18:58:00Z</dcterms:created>
  <dcterms:modified xsi:type="dcterms:W3CDTF">2024-05-29T06:48:00Z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374ae22bc6d953382e1589d06421047c8279ed8806a0db4837105d863575e961</vt:lpwstr>
  </property>
</Properties>
</file>